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3EBB22B5" w:rsidR="00FA480D" w:rsidRDefault="003F38E0" w:rsidP="00AD2338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АНЕСТЕТИЧАР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у школској 202</w:t>
      </w:r>
      <w:r w:rsidR="00D346D9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D346D9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471726D8" w14:textId="7303D060" w:rsidR="003F38E0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72EC9" w:rsidRPr="00572EC9">
        <w:rPr>
          <w:rFonts w:ascii="Times New Roman" w:hAnsi="Times New Roman" w:cs="Times New Roman"/>
          <w:sz w:val="28"/>
          <w:szCs w:val="28"/>
          <w:lang w:val="sr-Cyrl-RS"/>
        </w:rPr>
        <w:t>Основни принципи анестезије</w:t>
      </w:r>
    </w:p>
    <w:p w14:paraId="298E8319" w14:textId="69779374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72EC9" w:rsidRPr="00572EC9">
        <w:rPr>
          <w:rFonts w:ascii="Times New Roman" w:hAnsi="Times New Roman" w:cs="Times New Roman"/>
          <w:sz w:val="28"/>
          <w:szCs w:val="28"/>
          <w:lang w:val="sr-Cyrl-RS"/>
        </w:rPr>
        <w:t>Фармакологија анестетичких лекова</w:t>
      </w:r>
    </w:p>
    <w:p w14:paraId="7CEE97BA" w14:textId="02FF310C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72EC9" w:rsidRPr="00572EC9">
        <w:rPr>
          <w:rFonts w:ascii="Times New Roman" w:hAnsi="Times New Roman" w:cs="Times New Roman"/>
          <w:sz w:val="28"/>
          <w:szCs w:val="28"/>
          <w:lang w:val="sr-Cyrl-RS"/>
        </w:rPr>
        <w:t>Физиологија респираторног система у анестезији</w:t>
      </w:r>
    </w:p>
    <w:p w14:paraId="13093E61" w14:textId="353A6314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Апарати за анестезију и механичку вентилацију плућа</w:t>
      </w:r>
    </w:p>
    <w:p w14:paraId="1BF7D773" w14:textId="3AFCC716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Мониторинг</w:t>
      </w:r>
    </w:p>
    <w:p w14:paraId="0E6E6599" w14:textId="29773D5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Кардиопулмонална и церебрална реанимација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34A085BE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Инфузиона и трансфузиона терапија</w:t>
      </w:r>
    </w:p>
    <w:p w14:paraId="0D379FF8" w14:textId="2F62B189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Преоперативна припрема и нега</w:t>
      </w:r>
    </w:p>
    <w:p w14:paraId="78419CEC" w14:textId="248EC02B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Специфичности анестезије у посебним областима хирургије</w:t>
      </w:r>
    </w:p>
    <w:p w14:paraId="136EE806" w14:textId="3963D977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Pr="00572EC9">
        <w:rPr>
          <w:rFonts w:ascii="Times New Roman" w:hAnsi="Times New Roman" w:cs="Times New Roman"/>
          <w:sz w:val="28"/>
          <w:szCs w:val="28"/>
          <w:lang w:val="sr-Cyrl-RS"/>
        </w:rPr>
        <w:t>Интензивно лечење критично оболелих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9F603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061A3"/>
    <w:rsid w:val="000F204E"/>
    <w:rsid w:val="003F38E0"/>
    <w:rsid w:val="0056277F"/>
    <w:rsid w:val="00572EC9"/>
    <w:rsid w:val="0059177B"/>
    <w:rsid w:val="005F566B"/>
    <w:rsid w:val="008A2BBC"/>
    <w:rsid w:val="009F6035"/>
    <w:rsid w:val="00AD2338"/>
    <w:rsid w:val="00BA40CA"/>
    <w:rsid w:val="00D346D9"/>
    <w:rsid w:val="00D46FB1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8</cp:revision>
  <cp:lastPrinted>2023-10-16T12:10:00Z</cp:lastPrinted>
  <dcterms:created xsi:type="dcterms:W3CDTF">2024-09-16T07:29:00Z</dcterms:created>
  <dcterms:modified xsi:type="dcterms:W3CDTF">2026-10-02T10:21:00Z</dcterms:modified>
</cp:coreProperties>
</file>