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472" w:rsidRPr="009275A1" w:rsidRDefault="00F440AD" w:rsidP="005A3472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 xml:space="preserve"> </w:t>
      </w:r>
    </w:p>
    <w:p w:rsidR="005A3472" w:rsidRPr="009275A1" w:rsidRDefault="005A3472" w:rsidP="00FE7816">
      <w:pPr>
        <w:spacing w:line="276" w:lineRule="auto"/>
        <w:jc w:val="center"/>
        <w:rPr>
          <w:rFonts w:asciiTheme="majorBidi" w:hAnsiTheme="majorBidi" w:cstheme="majorBidi"/>
          <w:b/>
          <w:sz w:val="32"/>
          <w:szCs w:val="24"/>
        </w:rPr>
      </w:pPr>
      <w:r w:rsidRPr="009275A1">
        <w:rPr>
          <w:rFonts w:asciiTheme="majorBidi" w:hAnsiTheme="majorBidi" w:cstheme="majorBidi"/>
          <w:b/>
          <w:sz w:val="32"/>
          <w:szCs w:val="24"/>
        </w:rPr>
        <w:t>Biofizika u radiologiji - Raspored nastave</w:t>
      </w:r>
      <w:r w:rsidR="0026708F" w:rsidRPr="009275A1">
        <w:rPr>
          <w:rFonts w:asciiTheme="majorBidi" w:hAnsiTheme="majorBidi" w:cstheme="majorBidi"/>
          <w:b/>
          <w:sz w:val="32"/>
          <w:szCs w:val="24"/>
        </w:rPr>
        <w:t xml:space="preserve"> </w:t>
      </w:r>
      <w:r w:rsidR="000A2ED0">
        <w:rPr>
          <w:rFonts w:asciiTheme="majorBidi" w:hAnsiTheme="majorBidi" w:cstheme="majorBidi"/>
          <w:b/>
          <w:sz w:val="32"/>
          <w:szCs w:val="24"/>
        </w:rPr>
        <w:t>202</w:t>
      </w:r>
      <w:r w:rsidR="009832A6">
        <w:rPr>
          <w:rFonts w:asciiTheme="majorBidi" w:hAnsiTheme="majorBidi" w:cstheme="majorBidi"/>
          <w:b/>
          <w:sz w:val="32"/>
          <w:szCs w:val="24"/>
        </w:rPr>
        <w:t>6</w:t>
      </w:r>
      <w:r w:rsidR="000A2ED0">
        <w:rPr>
          <w:rFonts w:asciiTheme="majorBidi" w:hAnsiTheme="majorBidi" w:cstheme="majorBidi"/>
          <w:b/>
          <w:sz w:val="32"/>
          <w:szCs w:val="24"/>
        </w:rPr>
        <w:t>/2</w:t>
      </w:r>
      <w:r w:rsidR="009832A6">
        <w:rPr>
          <w:rFonts w:asciiTheme="majorBidi" w:hAnsiTheme="majorBidi" w:cstheme="majorBidi"/>
          <w:b/>
          <w:sz w:val="32"/>
          <w:szCs w:val="24"/>
        </w:rPr>
        <w:t>7</w:t>
      </w: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5A3472" w:rsidRPr="009275A1" w:rsidRDefault="005A3472" w:rsidP="003F2A8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 xml:space="preserve">Predavanje 1 – </w:t>
      </w:r>
      <w:r w:rsidR="003F2A80" w:rsidRPr="009275A1">
        <w:rPr>
          <w:rFonts w:asciiTheme="majorBidi" w:hAnsiTheme="majorBidi" w:cstheme="majorBidi"/>
          <w:sz w:val="24"/>
          <w:szCs w:val="24"/>
        </w:rPr>
        <w:t>Elektromagnetni talas, Struktura materije, Nestabilnost atomskog jezgra</w:t>
      </w:r>
      <w:r w:rsidRPr="009275A1">
        <w:rPr>
          <w:rFonts w:asciiTheme="majorBidi" w:hAnsiTheme="majorBidi" w:cstheme="majorBidi"/>
          <w:sz w:val="24"/>
          <w:szCs w:val="24"/>
        </w:rPr>
        <w:t>;</w:t>
      </w:r>
      <w:r w:rsidR="003F2A80" w:rsidRPr="009275A1">
        <w:rPr>
          <w:rFonts w:asciiTheme="majorBidi" w:hAnsiTheme="majorBidi" w:cstheme="majorBidi"/>
          <w:sz w:val="24"/>
          <w:szCs w:val="24"/>
        </w:rPr>
        <w:t xml:space="preserve"> (2č)</w:t>
      </w:r>
    </w:p>
    <w:p w:rsidR="003F2A80" w:rsidRPr="009275A1" w:rsidRDefault="005A3472" w:rsidP="003F2A8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 xml:space="preserve">Predavanje 2 – </w:t>
      </w:r>
      <w:r w:rsidR="003F2A80" w:rsidRPr="009275A1">
        <w:rPr>
          <w:rFonts w:asciiTheme="majorBidi" w:hAnsiTheme="majorBidi" w:cstheme="majorBidi"/>
          <w:sz w:val="24"/>
          <w:szCs w:val="24"/>
        </w:rPr>
        <w:t xml:space="preserve">Jonizujuće zračenje, </w:t>
      </w:r>
      <w:r w:rsidRPr="009275A1">
        <w:rPr>
          <w:rFonts w:asciiTheme="majorBidi" w:hAnsiTheme="majorBidi" w:cstheme="majorBidi"/>
          <w:sz w:val="24"/>
          <w:szCs w:val="24"/>
        </w:rPr>
        <w:t xml:space="preserve">Interakcija jonizujućeg zračenja </w:t>
      </w:r>
      <w:r w:rsidR="003F2A80" w:rsidRPr="009275A1">
        <w:rPr>
          <w:rFonts w:asciiTheme="majorBidi" w:hAnsiTheme="majorBidi" w:cstheme="majorBidi"/>
          <w:sz w:val="24"/>
          <w:szCs w:val="24"/>
        </w:rPr>
        <w:t>i materije, Interakcija jonizuju</w:t>
      </w:r>
      <w:r w:rsidR="00EC70E0">
        <w:rPr>
          <w:rFonts w:asciiTheme="majorBidi" w:hAnsiTheme="majorBidi" w:cstheme="majorBidi"/>
          <w:sz w:val="24"/>
          <w:szCs w:val="24"/>
        </w:rPr>
        <w:t>ć</w:t>
      </w:r>
      <w:r w:rsidR="003F2A80" w:rsidRPr="009275A1">
        <w:rPr>
          <w:rFonts w:asciiTheme="majorBidi" w:hAnsiTheme="majorBidi" w:cstheme="majorBidi"/>
          <w:sz w:val="24"/>
          <w:szCs w:val="24"/>
        </w:rPr>
        <w:t>eg zračenja i biološkog sistema; (2č)</w:t>
      </w:r>
    </w:p>
    <w:p w:rsidR="005A3472" w:rsidRPr="009275A1" w:rsidRDefault="005A3472" w:rsidP="003F2A8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 xml:space="preserve">Predavanje 3 – </w:t>
      </w:r>
      <w:r w:rsidR="003F2A80" w:rsidRPr="009275A1">
        <w:rPr>
          <w:rFonts w:asciiTheme="majorBidi" w:hAnsiTheme="majorBidi" w:cstheme="majorBidi"/>
          <w:sz w:val="24"/>
          <w:szCs w:val="24"/>
        </w:rPr>
        <w:t>Zakoni slabljenja jonizujućeg zračenja, Fizički procesi d</w:t>
      </w:r>
      <w:r w:rsidRPr="009275A1">
        <w:rPr>
          <w:rFonts w:asciiTheme="majorBidi" w:hAnsiTheme="majorBidi" w:cstheme="majorBidi"/>
          <w:sz w:val="24"/>
          <w:szCs w:val="24"/>
        </w:rPr>
        <w:t>etekcij</w:t>
      </w:r>
      <w:r w:rsidR="003F2A80" w:rsidRPr="009275A1">
        <w:rPr>
          <w:rFonts w:asciiTheme="majorBidi" w:hAnsiTheme="majorBidi" w:cstheme="majorBidi"/>
          <w:sz w:val="24"/>
          <w:szCs w:val="24"/>
        </w:rPr>
        <w:t>e</w:t>
      </w:r>
      <w:r w:rsidRPr="009275A1">
        <w:rPr>
          <w:rFonts w:asciiTheme="majorBidi" w:hAnsiTheme="majorBidi" w:cstheme="majorBidi"/>
          <w:sz w:val="24"/>
          <w:szCs w:val="24"/>
        </w:rPr>
        <w:t xml:space="preserve"> zračenja, </w:t>
      </w:r>
      <w:r w:rsidR="003F2A80" w:rsidRPr="009275A1">
        <w:rPr>
          <w:rFonts w:asciiTheme="majorBidi" w:hAnsiTheme="majorBidi" w:cstheme="majorBidi"/>
          <w:sz w:val="24"/>
          <w:szCs w:val="24"/>
        </w:rPr>
        <w:t>Merenje jonizujućeg zračenja;</w:t>
      </w:r>
      <w:r w:rsidRPr="009275A1">
        <w:rPr>
          <w:rFonts w:asciiTheme="majorBidi" w:hAnsiTheme="majorBidi" w:cstheme="majorBidi"/>
          <w:sz w:val="24"/>
          <w:szCs w:val="24"/>
        </w:rPr>
        <w:t xml:space="preserve"> </w:t>
      </w:r>
      <w:r w:rsidR="003F2A80" w:rsidRPr="009275A1">
        <w:rPr>
          <w:rFonts w:asciiTheme="majorBidi" w:hAnsiTheme="majorBidi" w:cstheme="majorBidi"/>
          <w:sz w:val="24"/>
          <w:szCs w:val="24"/>
        </w:rPr>
        <w:t>(2č)</w:t>
      </w:r>
    </w:p>
    <w:p w:rsidR="003F2A80" w:rsidRPr="009275A1" w:rsidRDefault="003F2A80" w:rsidP="003F2A8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>Predavanje 4 – Fizika dijagnostike X zračenjem; (2č)</w:t>
      </w:r>
    </w:p>
    <w:p w:rsidR="005A3472" w:rsidRPr="009275A1" w:rsidRDefault="005A3472" w:rsidP="003F2A8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>Seminar</w:t>
      </w:r>
      <w:r w:rsidR="00CF3C60" w:rsidRPr="009275A1">
        <w:rPr>
          <w:rFonts w:asciiTheme="majorBidi" w:hAnsiTheme="majorBidi" w:cstheme="majorBidi"/>
          <w:sz w:val="24"/>
          <w:szCs w:val="24"/>
        </w:rPr>
        <w:t>i</w:t>
      </w:r>
      <w:r w:rsidRPr="009275A1">
        <w:rPr>
          <w:rFonts w:asciiTheme="majorBidi" w:hAnsiTheme="majorBidi" w:cstheme="majorBidi"/>
          <w:sz w:val="24"/>
          <w:szCs w:val="24"/>
        </w:rPr>
        <w:t xml:space="preserve">  –</w:t>
      </w:r>
      <w:r w:rsidR="003F2A80" w:rsidRPr="009275A1">
        <w:rPr>
          <w:rFonts w:asciiTheme="majorBidi" w:hAnsiTheme="majorBidi" w:cstheme="majorBidi"/>
          <w:sz w:val="24"/>
          <w:szCs w:val="24"/>
        </w:rPr>
        <w:t xml:space="preserve"> </w:t>
      </w:r>
      <w:r w:rsidR="00ED6313" w:rsidRPr="009275A1">
        <w:rPr>
          <w:rFonts w:asciiTheme="majorBidi" w:hAnsiTheme="majorBidi" w:cstheme="majorBidi"/>
          <w:sz w:val="24"/>
          <w:szCs w:val="24"/>
        </w:rPr>
        <w:t>Fizika dijagnostike nejonizujućim zračenjem</w:t>
      </w:r>
      <w:r w:rsidR="003F2A80" w:rsidRPr="009275A1">
        <w:rPr>
          <w:rFonts w:asciiTheme="majorBidi" w:hAnsiTheme="majorBidi" w:cstheme="majorBidi"/>
          <w:sz w:val="24"/>
          <w:szCs w:val="24"/>
        </w:rPr>
        <w:t xml:space="preserve">; </w:t>
      </w:r>
      <w:r w:rsidR="00ED6313" w:rsidRPr="009275A1">
        <w:rPr>
          <w:rFonts w:asciiTheme="majorBidi" w:hAnsiTheme="majorBidi" w:cstheme="majorBidi"/>
          <w:sz w:val="24"/>
          <w:szCs w:val="24"/>
        </w:rPr>
        <w:t xml:space="preserve"> </w:t>
      </w:r>
      <w:r w:rsidR="003F2A80" w:rsidRPr="009275A1">
        <w:rPr>
          <w:rFonts w:asciiTheme="majorBidi" w:hAnsiTheme="majorBidi" w:cstheme="majorBidi"/>
          <w:sz w:val="24"/>
          <w:szCs w:val="24"/>
        </w:rPr>
        <w:t>NMR i MRI</w:t>
      </w:r>
      <w:r w:rsidR="00CF3C60" w:rsidRPr="009275A1">
        <w:rPr>
          <w:rFonts w:asciiTheme="majorBidi" w:hAnsiTheme="majorBidi" w:cstheme="majorBidi"/>
          <w:sz w:val="24"/>
          <w:szCs w:val="24"/>
        </w:rPr>
        <w:t xml:space="preserve">, </w:t>
      </w:r>
      <w:r w:rsidR="00A374C0" w:rsidRPr="009275A1">
        <w:rPr>
          <w:rFonts w:asciiTheme="majorBidi" w:hAnsiTheme="majorBidi" w:cstheme="majorBidi"/>
          <w:sz w:val="24"/>
          <w:szCs w:val="24"/>
        </w:rPr>
        <w:t>Gama nož; X nož; Gama kamera i PET</w:t>
      </w:r>
      <w:r w:rsidRPr="009275A1">
        <w:rPr>
          <w:rFonts w:asciiTheme="majorBidi" w:hAnsiTheme="majorBidi" w:cstheme="majorBidi"/>
          <w:sz w:val="24"/>
          <w:szCs w:val="24"/>
        </w:rPr>
        <w:t xml:space="preserve"> </w:t>
      </w:r>
      <w:r w:rsidR="003F2A80" w:rsidRPr="009275A1">
        <w:rPr>
          <w:rFonts w:asciiTheme="majorBidi" w:hAnsiTheme="majorBidi" w:cstheme="majorBidi"/>
          <w:sz w:val="24"/>
          <w:szCs w:val="24"/>
        </w:rPr>
        <w:t>(</w:t>
      </w:r>
      <w:r w:rsidR="00CF3C60" w:rsidRPr="009275A1">
        <w:rPr>
          <w:rFonts w:asciiTheme="majorBidi" w:hAnsiTheme="majorBidi" w:cstheme="majorBidi"/>
          <w:sz w:val="24"/>
          <w:szCs w:val="24"/>
        </w:rPr>
        <w:t>3</w:t>
      </w:r>
      <w:r w:rsidR="003F2A80" w:rsidRPr="009275A1">
        <w:rPr>
          <w:rFonts w:asciiTheme="majorBidi" w:hAnsiTheme="majorBidi" w:cstheme="majorBidi"/>
          <w:sz w:val="24"/>
          <w:szCs w:val="24"/>
        </w:rPr>
        <w:t>č)</w:t>
      </w:r>
      <w:r w:rsidR="00CF3C60" w:rsidRPr="009275A1">
        <w:rPr>
          <w:rFonts w:asciiTheme="majorBidi" w:hAnsiTheme="majorBidi" w:cstheme="majorBidi"/>
          <w:sz w:val="24"/>
          <w:szCs w:val="24"/>
        </w:rPr>
        <w:t xml:space="preserve"> </w:t>
      </w:r>
    </w:p>
    <w:p w:rsidR="00CF3C60" w:rsidRPr="009275A1" w:rsidRDefault="00EF7A4D" w:rsidP="003F2A8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275A1">
        <w:rPr>
          <w:rFonts w:asciiTheme="majorBidi" w:hAnsiTheme="majorBidi" w:cstheme="majorBidi"/>
          <w:sz w:val="24"/>
          <w:szCs w:val="24"/>
        </w:rPr>
        <w:t>Vežba</w:t>
      </w:r>
      <w:proofErr w:type="spellEnd"/>
      <w:r w:rsidR="00CF3C60" w:rsidRPr="009275A1">
        <w:rPr>
          <w:rFonts w:asciiTheme="majorBidi" w:hAnsiTheme="majorBidi" w:cstheme="majorBidi"/>
          <w:sz w:val="24"/>
          <w:szCs w:val="24"/>
        </w:rPr>
        <w:t xml:space="preserve"> – </w:t>
      </w:r>
      <w:proofErr w:type="spellStart"/>
      <w:r w:rsidR="00CF3C60" w:rsidRPr="009275A1">
        <w:rPr>
          <w:rFonts w:asciiTheme="majorBidi" w:hAnsiTheme="majorBidi" w:cstheme="majorBidi"/>
          <w:sz w:val="24"/>
          <w:szCs w:val="24"/>
        </w:rPr>
        <w:t>Zadaci</w:t>
      </w:r>
      <w:proofErr w:type="spellEnd"/>
      <w:r w:rsidR="00CF3C60" w:rsidRPr="009275A1">
        <w:rPr>
          <w:rFonts w:asciiTheme="majorBidi" w:hAnsiTheme="majorBidi" w:cstheme="majorBidi"/>
          <w:sz w:val="24"/>
          <w:szCs w:val="24"/>
        </w:rPr>
        <w:t xml:space="preserve"> (1č)</w:t>
      </w: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>I nedelja</w:t>
      </w: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22"/>
        <w:gridCol w:w="1401"/>
        <w:gridCol w:w="1400"/>
        <w:gridCol w:w="1398"/>
        <w:gridCol w:w="1400"/>
      </w:tblGrid>
      <w:tr w:rsidR="00732E0B" w:rsidRPr="009275A1" w:rsidTr="005A3472">
        <w:tc>
          <w:tcPr>
            <w:tcW w:w="1522" w:type="dxa"/>
          </w:tcPr>
          <w:p w:rsidR="00732E0B" w:rsidRPr="009275A1" w:rsidRDefault="00732E0B" w:rsidP="005A347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Dan/Datum</w:t>
            </w:r>
          </w:p>
        </w:tc>
        <w:tc>
          <w:tcPr>
            <w:tcW w:w="1401" w:type="dxa"/>
          </w:tcPr>
          <w:p w:rsidR="00732E0B" w:rsidRPr="009275A1" w:rsidRDefault="00732E0B" w:rsidP="005A347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Vreme</w:t>
            </w:r>
          </w:p>
        </w:tc>
        <w:tc>
          <w:tcPr>
            <w:tcW w:w="1400" w:type="dxa"/>
          </w:tcPr>
          <w:p w:rsidR="00732E0B" w:rsidRPr="009275A1" w:rsidRDefault="00732E0B" w:rsidP="005A347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Mesto</w:t>
            </w:r>
          </w:p>
        </w:tc>
        <w:tc>
          <w:tcPr>
            <w:tcW w:w="1398" w:type="dxa"/>
          </w:tcPr>
          <w:p w:rsidR="00732E0B" w:rsidRPr="009275A1" w:rsidRDefault="00732E0B" w:rsidP="005A347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400" w:type="dxa"/>
          </w:tcPr>
          <w:p w:rsidR="00732E0B" w:rsidRPr="009275A1" w:rsidRDefault="00732E0B" w:rsidP="005A347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Grupa</w:t>
            </w:r>
          </w:p>
        </w:tc>
      </w:tr>
      <w:tr w:rsidR="00732E0B" w:rsidRPr="009275A1" w:rsidTr="005A3472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32E0B" w:rsidRPr="009275A1" w:rsidTr="005A3472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32E0B" w:rsidRPr="009275A1" w:rsidTr="005A3472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32E0B" w:rsidRPr="009275A1" w:rsidTr="005A3472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P1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V</w:t>
            </w:r>
          </w:p>
        </w:tc>
      </w:tr>
      <w:tr w:rsidR="00732E0B" w:rsidRPr="009275A1" w:rsidTr="005A3472">
        <w:tc>
          <w:tcPr>
            <w:tcW w:w="1522" w:type="dxa"/>
          </w:tcPr>
          <w:p w:rsidR="00732E0B" w:rsidRPr="009275A1" w:rsidRDefault="00732E0B" w:rsidP="00880BE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880BE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880BE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880BE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P1</w:t>
            </w:r>
          </w:p>
        </w:tc>
        <w:tc>
          <w:tcPr>
            <w:tcW w:w="1400" w:type="dxa"/>
          </w:tcPr>
          <w:p w:rsidR="00732E0B" w:rsidRPr="009275A1" w:rsidRDefault="00732E0B" w:rsidP="00880BE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</w:tr>
    </w:tbl>
    <w:p w:rsidR="00880BEB" w:rsidRPr="009275A1" w:rsidRDefault="00880BEB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>II nedelja</w:t>
      </w: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22"/>
        <w:gridCol w:w="1401"/>
        <w:gridCol w:w="1400"/>
        <w:gridCol w:w="1398"/>
        <w:gridCol w:w="1400"/>
      </w:tblGrid>
      <w:tr w:rsidR="00732E0B" w:rsidRPr="009275A1" w:rsidTr="00880BEB">
        <w:tc>
          <w:tcPr>
            <w:tcW w:w="1522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Dan/Datum</w:t>
            </w:r>
          </w:p>
        </w:tc>
        <w:tc>
          <w:tcPr>
            <w:tcW w:w="1401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Vreme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Mesto</w:t>
            </w:r>
          </w:p>
        </w:tc>
        <w:tc>
          <w:tcPr>
            <w:tcW w:w="1398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Grupa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II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III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IV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P2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V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P2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</w:tr>
    </w:tbl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>III nedelja</w:t>
      </w:r>
    </w:p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22"/>
        <w:gridCol w:w="1401"/>
        <w:gridCol w:w="1400"/>
        <w:gridCol w:w="1398"/>
        <w:gridCol w:w="1400"/>
      </w:tblGrid>
      <w:tr w:rsidR="00732E0B" w:rsidRPr="009275A1" w:rsidTr="00880BEB">
        <w:tc>
          <w:tcPr>
            <w:tcW w:w="1522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Dan/Datum</w:t>
            </w:r>
          </w:p>
        </w:tc>
        <w:tc>
          <w:tcPr>
            <w:tcW w:w="1401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Vreme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Mesto</w:t>
            </w:r>
          </w:p>
        </w:tc>
        <w:tc>
          <w:tcPr>
            <w:tcW w:w="1398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Grupa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P2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II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P2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III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P2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IV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P3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V</w:t>
            </w:r>
          </w:p>
        </w:tc>
      </w:tr>
      <w:tr w:rsidR="00732E0B" w:rsidRPr="009275A1" w:rsidTr="00880BEB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Silos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P3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</w:tr>
    </w:tbl>
    <w:p w:rsidR="005A3472" w:rsidRPr="009275A1" w:rsidRDefault="005A3472" w:rsidP="005A347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901AE2" w:rsidRPr="009275A1" w:rsidRDefault="00901AE2" w:rsidP="00901AE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901AE2" w:rsidRPr="009275A1" w:rsidRDefault="00901AE2" w:rsidP="00901AE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901AE2" w:rsidRPr="009275A1" w:rsidRDefault="00901AE2" w:rsidP="00901AE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460634" w:rsidRDefault="00460634" w:rsidP="00901AE2">
      <w:pPr>
        <w:spacing w:line="276" w:lineRule="auto"/>
        <w:rPr>
          <w:rFonts w:asciiTheme="majorBidi" w:hAnsiTheme="majorBidi" w:cstheme="majorBidi"/>
          <w:sz w:val="24"/>
          <w:szCs w:val="24"/>
          <w:lang/>
        </w:rPr>
      </w:pPr>
    </w:p>
    <w:p w:rsidR="00901AE2" w:rsidRPr="009275A1" w:rsidRDefault="00901AE2" w:rsidP="00901AE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lastRenderedPageBreak/>
        <w:t xml:space="preserve">IV </w:t>
      </w:r>
      <w:proofErr w:type="spellStart"/>
      <w:r w:rsidRPr="009275A1">
        <w:rPr>
          <w:rFonts w:asciiTheme="majorBidi" w:hAnsiTheme="majorBidi" w:cstheme="majorBidi"/>
          <w:sz w:val="24"/>
          <w:szCs w:val="24"/>
        </w:rPr>
        <w:t>nedelja</w:t>
      </w:r>
      <w:proofErr w:type="spellEnd"/>
    </w:p>
    <w:p w:rsidR="00901AE2" w:rsidRPr="009275A1" w:rsidRDefault="00901AE2" w:rsidP="00901AE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22"/>
        <w:gridCol w:w="1401"/>
        <w:gridCol w:w="1400"/>
        <w:gridCol w:w="1398"/>
        <w:gridCol w:w="1400"/>
      </w:tblGrid>
      <w:tr w:rsidR="00732E0B" w:rsidRPr="009275A1" w:rsidTr="00E70D04">
        <w:tc>
          <w:tcPr>
            <w:tcW w:w="1522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Dan/Datum</w:t>
            </w:r>
          </w:p>
        </w:tc>
        <w:tc>
          <w:tcPr>
            <w:tcW w:w="1401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Vreme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Mesto</w:t>
            </w:r>
          </w:p>
        </w:tc>
        <w:tc>
          <w:tcPr>
            <w:tcW w:w="1398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Grupa</w:t>
            </w:r>
          </w:p>
        </w:tc>
      </w:tr>
      <w:tr w:rsidR="00732E0B" w:rsidRPr="009275A1" w:rsidTr="00E70D04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II</w:t>
            </w:r>
          </w:p>
        </w:tc>
      </w:tr>
      <w:tr w:rsidR="00732E0B" w:rsidRPr="009275A1" w:rsidTr="00E70D04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7E425E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III</w:t>
            </w:r>
          </w:p>
        </w:tc>
      </w:tr>
      <w:tr w:rsidR="00732E0B" w:rsidRPr="009275A1" w:rsidTr="00E70D04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7E425E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400" w:type="dxa"/>
          </w:tcPr>
          <w:p w:rsidR="00732E0B" w:rsidRPr="009275A1" w:rsidRDefault="00732E0B" w:rsidP="0000540B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IV</w:t>
            </w:r>
          </w:p>
        </w:tc>
      </w:tr>
      <w:tr w:rsidR="00732E0B" w:rsidRPr="009275A1" w:rsidTr="00E70D04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Va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Vb ½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Vb ½</w:t>
            </w:r>
          </w:p>
        </w:tc>
      </w:tr>
      <w:tr w:rsidR="00732E0B" w:rsidRPr="009275A1" w:rsidTr="00E70D04">
        <w:tc>
          <w:tcPr>
            <w:tcW w:w="1522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b ½</w:t>
            </w:r>
          </w:p>
          <w:p w:rsidR="00732E0B" w:rsidRPr="009275A1" w:rsidRDefault="00732E0B" w:rsidP="00EC70E0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b ½</w:t>
            </w:r>
          </w:p>
        </w:tc>
      </w:tr>
    </w:tbl>
    <w:p w:rsidR="00901AE2" w:rsidRPr="009275A1" w:rsidRDefault="00901AE2" w:rsidP="00901AE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CC4EAF" w:rsidRPr="009275A1" w:rsidRDefault="00CC4EAF" w:rsidP="00CC4EAF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9275A1">
        <w:rPr>
          <w:rFonts w:asciiTheme="majorBidi" w:hAnsiTheme="majorBidi" w:cstheme="majorBidi"/>
          <w:sz w:val="24"/>
          <w:szCs w:val="24"/>
        </w:rPr>
        <w:t>V nedelja</w:t>
      </w:r>
    </w:p>
    <w:p w:rsidR="00CC4EAF" w:rsidRPr="009275A1" w:rsidRDefault="00CC4EAF" w:rsidP="00CC4EAF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22"/>
        <w:gridCol w:w="1401"/>
        <w:gridCol w:w="1400"/>
        <w:gridCol w:w="1398"/>
        <w:gridCol w:w="1400"/>
      </w:tblGrid>
      <w:tr w:rsidR="00732E0B" w:rsidRPr="009275A1" w:rsidTr="001578F2">
        <w:tc>
          <w:tcPr>
            <w:tcW w:w="1522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Dan/Datum</w:t>
            </w:r>
          </w:p>
        </w:tc>
        <w:tc>
          <w:tcPr>
            <w:tcW w:w="1401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Vreme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Mesto</w:t>
            </w:r>
          </w:p>
        </w:tc>
        <w:tc>
          <w:tcPr>
            <w:tcW w:w="1398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400" w:type="dxa"/>
          </w:tcPr>
          <w:p w:rsidR="00732E0B" w:rsidRPr="009275A1" w:rsidRDefault="00732E0B" w:rsidP="003A688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Grupa</w:t>
            </w:r>
          </w:p>
        </w:tc>
      </w:tr>
      <w:tr w:rsidR="00732E0B" w:rsidRPr="009275A1" w:rsidTr="001578F2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 ½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 ½</w:t>
            </w:r>
          </w:p>
        </w:tc>
      </w:tr>
      <w:tr w:rsidR="00732E0B" w:rsidRPr="009275A1" w:rsidTr="001578F2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IIa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Ib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 ½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IIb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 ½</w:t>
            </w:r>
          </w:p>
        </w:tc>
      </w:tr>
      <w:tr w:rsidR="00732E0B" w:rsidRPr="009275A1" w:rsidTr="001578F2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IVa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Vb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 ½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Vb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 ½</w:t>
            </w:r>
          </w:p>
        </w:tc>
      </w:tr>
      <w:tr w:rsidR="00732E0B" w:rsidRPr="009275A1" w:rsidTr="001578F2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</w:tc>
      </w:tr>
      <w:tr w:rsidR="00732E0B" w:rsidRPr="009275A1" w:rsidTr="001578F2">
        <w:tc>
          <w:tcPr>
            <w:tcW w:w="1522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  <w:p w:rsidR="00732E0B" w:rsidRPr="009275A1" w:rsidRDefault="00732E0B" w:rsidP="007E425E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</w:tc>
      </w:tr>
    </w:tbl>
    <w:p w:rsidR="007E425E" w:rsidRPr="009275A1" w:rsidRDefault="007E425E" w:rsidP="007E425E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7E425E" w:rsidRPr="00460634" w:rsidRDefault="007E425E" w:rsidP="007E425E">
      <w:pPr>
        <w:spacing w:line="276" w:lineRule="auto"/>
        <w:rPr>
          <w:rFonts w:asciiTheme="majorBidi" w:hAnsiTheme="majorBidi" w:cstheme="majorBidi"/>
          <w:sz w:val="24"/>
          <w:szCs w:val="24"/>
          <w:lang/>
        </w:rPr>
      </w:pPr>
      <w:r w:rsidRPr="009275A1">
        <w:rPr>
          <w:rFonts w:asciiTheme="majorBidi" w:hAnsiTheme="majorBidi" w:cstheme="majorBidi"/>
          <w:sz w:val="24"/>
          <w:szCs w:val="24"/>
        </w:rPr>
        <w:t>V</w:t>
      </w:r>
      <w:r>
        <w:rPr>
          <w:rFonts w:asciiTheme="majorBidi" w:hAnsiTheme="majorBidi" w:cstheme="majorBidi"/>
          <w:sz w:val="24"/>
          <w:szCs w:val="24"/>
        </w:rPr>
        <w:t>I</w:t>
      </w:r>
      <w:r w:rsidRPr="009275A1">
        <w:rPr>
          <w:rFonts w:asciiTheme="majorBidi" w:hAnsiTheme="majorBidi" w:cstheme="majorBidi"/>
          <w:sz w:val="24"/>
          <w:szCs w:val="24"/>
        </w:rPr>
        <w:t xml:space="preserve"> nedelja</w:t>
      </w:r>
    </w:p>
    <w:tbl>
      <w:tblPr>
        <w:tblStyle w:val="TableGrid"/>
        <w:tblW w:w="0" w:type="auto"/>
        <w:tblLook w:val="04A0"/>
      </w:tblPr>
      <w:tblGrid>
        <w:gridCol w:w="1522"/>
        <w:gridCol w:w="1401"/>
        <w:gridCol w:w="1400"/>
        <w:gridCol w:w="1398"/>
        <w:gridCol w:w="1400"/>
      </w:tblGrid>
      <w:tr w:rsidR="00732E0B" w:rsidRPr="009275A1" w:rsidTr="004D5614">
        <w:tc>
          <w:tcPr>
            <w:tcW w:w="1522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Dan/Datum</w:t>
            </w:r>
          </w:p>
        </w:tc>
        <w:tc>
          <w:tcPr>
            <w:tcW w:w="1401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Vreme</w:t>
            </w: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Mesto</w:t>
            </w:r>
          </w:p>
        </w:tc>
        <w:tc>
          <w:tcPr>
            <w:tcW w:w="1398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Grupa</w:t>
            </w:r>
          </w:p>
        </w:tc>
      </w:tr>
      <w:tr w:rsidR="00732E0B" w:rsidRPr="009275A1" w:rsidTr="004D5614">
        <w:tc>
          <w:tcPr>
            <w:tcW w:w="1522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Ib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Ia ½</w:t>
            </w:r>
          </w:p>
        </w:tc>
      </w:tr>
      <w:tr w:rsidR="00732E0B" w:rsidRPr="009275A1" w:rsidTr="004D5614">
        <w:tc>
          <w:tcPr>
            <w:tcW w:w="1522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II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</w:tc>
      </w:tr>
      <w:tr w:rsidR="00732E0B" w:rsidRPr="009275A1" w:rsidTr="004D5614">
        <w:tc>
          <w:tcPr>
            <w:tcW w:w="1522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/202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30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00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-14</w:t>
            </w:r>
            <w:r w:rsidRPr="009275A1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45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 xml:space="preserve">Silos 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Sala II</w:t>
            </w:r>
          </w:p>
        </w:tc>
        <w:tc>
          <w:tcPr>
            <w:tcW w:w="1398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P4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275A1">
              <w:rPr>
                <w:rFonts w:asciiTheme="majorBidi" w:hAnsiTheme="majorBidi" w:cstheme="majorBidi"/>
                <w:sz w:val="24"/>
                <w:szCs w:val="24"/>
              </w:rPr>
              <w:t>S+V</w:t>
            </w:r>
          </w:p>
        </w:tc>
        <w:tc>
          <w:tcPr>
            <w:tcW w:w="1400" w:type="dxa"/>
          </w:tcPr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IV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IV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  <w:p w:rsidR="00732E0B" w:rsidRPr="009275A1" w:rsidRDefault="00732E0B" w:rsidP="004D561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IV</w:t>
            </w:r>
            <w:r w:rsidRPr="009275A1">
              <w:rPr>
                <w:rFonts w:asciiTheme="majorBidi" w:hAnsiTheme="majorBidi" w:cstheme="majorBidi"/>
                <w:sz w:val="24"/>
                <w:szCs w:val="24"/>
              </w:rPr>
              <w:t>a ½</w:t>
            </w:r>
          </w:p>
        </w:tc>
      </w:tr>
    </w:tbl>
    <w:p w:rsidR="006B4800" w:rsidRPr="00460634" w:rsidRDefault="006B4800" w:rsidP="00460634">
      <w:pPr>
        <w:rPr>
          <w:rFonts w:asciiTheme="majorBidi" w:hAnsiTheme="majorBidi" w:cstheme="majorBidi"/>
          <w:sz w:val="28"/>
          <w:szCs w:val="28"/>
          <w:lang/>
        </w:rPr>
      </w:pPr>
    </w:p>
    <w:sectPr w:rsidR="006B4800" w:rsidRPr="00460634" w:rsidSect="00B45B99">
      <w:pgSz w:w="11907" w:h="16840" w:code="9"/>
      <w:pgMar w:top="1418" w:right="851" w:bottom="1134" w:left="1134" w:header="851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A2A" w:rsidRDefault="00260A2A">
      <w:r>
        <w:separator/>
      </w:r>
    </w:p>
  </w:endnote>
  <w:endnote w:type="continuationSeparator" w:id="0">
    <w:p w:rsidR="00260A2A" w:rsidRDefault="00260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A2A" w:rsidRDefault="00260A2A">
      <w:r>
        <w:separator/>
      </w:r>
    </w:p>
  </w:footnote>
  <w:footnote w:type="continuationSeparator" w:id="0">
    <w:p w:rsidR="00260A2A" w:rsidRDefault="00260A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472"/>
    <w:rsid w:val="00012C0E"/>
    <w:rsid w:val="00013A2C"/>
    <w:rsid w:val="00021BB6"/>
    <w:rsid w:val="000A2ED0"/>
    <w:rsid w:val="000A64FC"/>
    <w:rsid w:val="000B6864"/>
    <w:rsid w:val="000C1E93"/>
    <w:rsid w:val="000E0397"/>
    <w:rsid w:val="000F253B"/>
    <w:rsid w:val="00121037"/>
    <w:rsid w:val="001578F2"/>
    <w:rsid w:val="00172E9E"/>
    <w:rsid w:val="00183D12"/>
    <w:rsid w:val="001F718C"/>
    <w:rsid w:val="002374D9"/>
    <w:rsid w:val="002502D5"/>
    <w:rsid w:val="00260A2A"/>
    <w:rsid w:val="0026708F"/>
    <w:rsid w:val="00267872"/>
    <w:rsid w:val="00291C1A"/>
    <w:rsid w:val="00354363"/>
    <w:rsid w:val="003814BF"/>
    <w:rsid w:val="003D08A6"/>
    <w:rsid w:val="003E3753"/>
    <w:rsid w:val="003F2A80"/>
    <w:rsid w:val="00432A61"/>
    <w:rsid w:val="00460634"/>
    <w:rsid w:val="00470BE6"/>
    <w:rsid w:val="004A1E2E"/>
    <w:rsid w:val="004B6126"/>
    <w:rsid w:val="004B7E30"/>
    <w:rsid w:val="004C004D"/>
    <w:rsid w:val="004F07A9"/>
    <w:rsid w:val="00501597"/>
    <w:rsid w:val="00573E7F"/>
    <w:rsid w:val="00577940"/>
    <w:rsid w:val="00586CCF"/>
    <w:rsid w:val="005A3472"/>
    <w:rsid w:val="005B23A0"/>
    <w:rsid w:val="005C16EF"/>
    <w:rsid w:val="005D0BC8"/>
    <w:rsid w:val="006437B8"/>
    <w:rsid w:val="00691114"/>
    <w:rsid w:val="006B4800"/>
    <w:rsid w:val="006F783F"/>
    <w:rsid w:val="00703705"/>
    <w:rsid w:val="00714C66"/>
    <w:rsid w:val="00725503"/>
    <w:rsid w:val="00732E0B"/>
    <w:rsid w:val="007472E5"/>
    <w:rsid w:val="007638B3"/>
    <w:rsid w:val="00765ABC"/>
    <w:rsid w:val="00776F24"/>
    <w:rsid w:val="007A4099"/>
    <w:rsid w:val="007E425E"/>
    <w:rsid w:val="007F317C"/>
    <w:rsid w:val="00817306"/>
    <w:rsid w:val="00817F58"/>
    <w:rsid w:val="008517D9"/>
    <w:rsid w:val="00880035"/>
    <w:rsid w:val="00880BEB"/>
    <w:rsid w:val="008F44AC"/>
    <w:rsid w:val="00901AE2"/>
    <w:rsid w:val="009275A1"/>
    <w:rsid w:val="00941912"/>
    <w:rsid w:val="00966891"/>
    <w:rsid w:val="0097013D"/>
    <w:rsid w:val="009832A6"/>
    <w:rsid w:val="00986EE0"/>
    <w:rsid w:val="009D7F99"/>
    <w:rsid w:val="00A374C0"/>
    <w:rsid w:val="00A46EA5"/>
    <w:rsid w:val="00A67916"/>
    <w:rsid w:val="00A8611E"/>
    <w:rsid w:val="00AA3256"/>
    <w:rsid w:val="00AC28B9"/>
    <w:rsid w:val="00AD0A53"/>
    <w:rsid w:val="00B67DF6"/>
    <w:rsid w:val="00BA6965"/>
    <w:rsid w:val="00BA7769"/>
    <w:rsid w:val="00BB6416"/>
    <w:rsid w:val="00C75DC8"/>
    <w:rsid w:val="00C770CA"/>
    <w:rsid w:val="00C97E5C"/>
    <w:rsid w:val="00CC4EAF"/>
    <w:rsid w:val="00CF3C60"/>
    <w:rsid w:val="00D224AB"/>
    <w:rsid w:val="00D61F7C"/>
    <w:rsid w:val="00DD18B2"/>
    <w:rsid w:val="00E11211"/>
    <w:rsid w:val="00E70D04"/>
    <w:rsid w:val="00E759A7"/>
    <w:rsid w:val="00EA393F"/>
    <w:rsid w:val="00EC70E0"/>
    <w:rsid w:val="00ED6313"/>
    <w:rsid w:val="00EE15EC"/>
    <w:rsid w:val="00EF7A4D"/>
    <w:rsid w:val="00F1576A"/>
    <w:rsid w:val="00F177C8"/>
    <w:rsid w:val="00F440AD"/>
    <w:rsid w:val="00F46A7B"/>
    <w:rsid w:val="00F4742A"/>
    <w:rsid w:val="00F55F56"/>
    <w:rsid w:val="00F936B0"/>
    <w:rsid w:val="00FB0D0B"/>
    <w:rsid w:val="00FC2FEF"/>
    <w:rsid w:val="00FE7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472"/>
    <w:pPr>
      <w:spacing w:after="0" w:line="240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472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A34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472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A861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11E"/>
    <w:rPr>
      <w:rFonts w:ascii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1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Дејан Жикић</dc:creator>
  <cp:lastModifiedBy>Lenovo</cp:lastModifiedBy>
  <cp:revision>3</cp:revision>
  <cp:lastPrinted>2026-09-28T07:27:00Z</cp:lastPrinted>
  <dcterms:created xsi:type="dcterms:W3CDTF">2026-09-28T07:27:00Z</dcterms:created>
  <dcterms:modified xsi:type="dcterms:W3CDTF">2026-09-29T10:06:00Z</dcterms:modified>
</cp:coreProperties>
</file>