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59" w:rsidRDefault="00FE1554" w:rsidP="00507C16">
      <w:r>
        <w:t>Распоред</w:t>
      </w:r>
      <w:r w:rsidR="00507C16">
        <w:t xml:space="preserve"> (</w:t>
      </w:r>
      <w:r>
        <w:t>дисекције</w:t>
      </w:r>
      <w:r w:rsidR="00507C16">
        <w:t>)</w:t>
      </w:r>
    </w:p>
    <w:p w:rsidR="00507C16" w:rsidRDefault="00507C16" w:rsidP="00507C16"/>
    <w:tbl>
      <w:tblPr>
        <w:tblStyle w:val="TableGrid"/>
        <w:tblW w:w="14940" w:type="dxa"/>
        <w:tblLook w:val="01E0"/>
      </w:tblPr>
      <w:tblGrid>
        <w:gridCol w:w="468"/>
        <w:gridCol w:w="12060"/>
        <w:gridCol w:w="2412"/>
      </w:tblGrid>
      <w:tr w:rsidR="00507C16" w:rsidRPr="00507C16">
        <w:tc>
          <w:tcPr>
            <w:tcW w:w="468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</w:p>
        </w:tc>
        <w:tc>
          <w:tcPr>
            <w:tcW w:w="12060" w:type="dxa"/>
          </w:tcPr>
          <w:p w:rsidR="00507C16" w:rsidRPr="0027010D" w:rsidRDefault="00FE1554" w:rsidP="00270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2412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Time</w:t>
            </w:r>
          </w:p>
        </w:tc>
      </w:tr>
      <w:tr w:rsidR="00507C16" w:rsidRPr="00507C16">
        <w:tc>
          <w:tcPr>
            <w:tcW w:w="468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1</w:t>
            </w:r>
          </w:p>
        </w:tc>
        <w:tc>
          <w:tcPr>
            <w:tcW w:w="12060" w:type="dxa"/>
          </w:tcPr>
          <w:p w:rsidR="00507C16" w:rsidRPr="0027010D" w:rsidRDefault="00AB454E" w:rsidP="0027010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tw-target-text_Copy_8"/>
            <w:bookmarkEnd w:id="0"/>
            <w:r w:rsidRPr="0027010D">
              <w:rPr>
                <w:sz w:val="20"/>
                <w:szCs w:val="20"/>
              </w:rPr>
              <w:t>Принципи анатомске дисекције. Рад са дисекционим инструментима (Проф. др Лазар Стијак)</w:t>
            </w:r>
          </w:p>
        </w:tc>
        <w:tc>
          <w:tcPr>
            <w:tcW w:w="2412" w:type="dxa"/>
          </w:tcPr>
          <w:p w:rsidR="00507C16" w:rsidRPr="00507C16" w:rsidRDefault="00F715B9" w:rsidP="0050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01. 2026; 18:15-19:0</w:t>
            </w:r>
            <w:r w:rsidR="00507C16">
              <w:rPr>
                <w:sz w:val="20"/>
                <w:szCs w:val="20"/>
              </w:rPr>
              <w:t>0</w:t>
            </w:r>
          </w:p>
        </w:tc>
      </w:tr>
      <w:tr w:rsidR="00507C16" w:rsidRPr="00507C16">
        <w:tc>
          <w:tcPr>
            <w:tcW w:w="468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2</w:t>
            </w:r>
          </w:p>
        </w:tc>
        <w:tc>
          <w:tcPr>
            <w:tcW w:w="12060" w:type="dxa"/>
          </w:tcPr>
          <w:p w:rsidR="00507C16" w:rsidRPr="0027010D" w:rsidRDefault="00AB454E" w:rsidP="0027010D">
            <w:pPr>
              <w:pStyle w:val="HTMLPreformatted"/>
              <w:spacing w:line="240" w:lineRule="auto"/>
              <w:rPr>
                <w:rFonts w:ascii="Times New Roman" w:hAnsi="Times New Roman" w:cs="Times New Roman"/>
              </w:rPr>
            </w:pPr>
            <w:bookmarkStart w:id="1" w:name="tw-target-text_Copy_9"/>
            <w:bookmarkEnd w:id="1"/>
            <w:r w:rsidRPr="0027010D">
              <w:rPr>
                <w:rFonts w:ascii="Times New Roman" w:hAnsi="Times New Roman" w:cs="Times New Roman"/>
              </w:rPr>
              <w:t>Улазни колоквијум. Топографска анатомија пазушне јаме. Практична провера (Проф. др Лазар Стијак, сарадник у настави Милица Максимовић)</w:t>
            </w:r>
          </w:p>
        </w:tc>
        <w:tc>
          <w:tcPr>
            <w:tcW w:w="2412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01. 2026; 1</w:t>
            </w:r>
            <w:r w:rsidR="00F715B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-</w:t>
            </w:r>
            <w:r w:rsidR="00F715B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30</w:t>
            </w:r>
          </w:p>
        </w:tc>
      </w:tr>
      <w:tr w:rsidR="00507C16" w:rsidRPr="00507C16">
        <w:tc>
          <w:tcPr>
            <w:tcW w:w="468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3</w:t>
            </w:r>
          </w:p>
        </w:tc>
        <w:tc>
          <w:tcPr>
            <w:tcW w:w="12060" w:type="dxa"/>
          </w:tcPr>
          <w:p w:rsidR="00507C16" w:rsidRPr="0027010D" w:rsidRDefault="00AB454E" w:rsidP="002701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tw-target-text_Copy_9_Copy_1"/>
            <w:bookmarkEnd w:id="2"/>
            <w:r w:rsidRPr="0027010D">
              <w:rPr>
                <w:rFonts w:ascii="Times New Roman" w:hAnsi="Times New Roman" w:cs="Times New Roman"/>
                <w:sz w:val="20"/>
                <w:szCs w:val="20"/>
              </w:rPr>
              <w:t>Улазни колоквијум. Топографска анатомија шаке. Практична провера (Доц. др Александар Ћировић, сарадник у настави Милица Максимовић)</w:t>
            </w:r>
          </w:p>
        </w:tc>
        <w:tc>
          <w:tcPr>
            <w:tcW w:w="2412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254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01. 2026; 1</w:t>
            </w:r>
            <w:r w:rsidR="00F715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0</w:t>
            </w:r>
            <w:r w:rsidR="00F25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="00F715B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3</w:t>
            </w:r>
            <w:r w:rsidR="00F2549F">
              <w:rPr>
                <w:sz w:val="20"/>
                <w:szCs w:val="20"/>
              </w:rPr>
              <w:t>0</w:t>
            </w:r>
          </w:p>
        </w:tc>
      </w:tr>
      <w:tr w:rsidR="00507C16" w:rsidRPr="00507C16">
        <w:tc>
          <w:tcPr>
            <w:tcW w:w="468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4</w:t>
            </w:r>
          </w:p>
        </w:tc>
        <w:tc>
          <w:tcPr>
            <w:tcW w:w="12060" w:type="dxa"/>
          </w:tcPr>
          <w:p w:rsidR="00507C16" w:rsidRPr="0027010D" w:rsidRDefault="00AB454E" w:rsidP="002701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tw-target-text_Copy_9_Copy_1_Copy_1"/>
            <w:bookmarkEnd w:id="3"/>
            <w:r w:rsidRPr="0027010D">
              <w:rPr>
                <w:rFonts w:ascii="Times New Roman" w:hAnsi="Times New Roman" w:cs="Times New Roman"/>
                <w:sz w:val="20"/>
                <w:szCs w:val="20"/>
              </w:rPr>
              <w:t>Улазни колоквијум. Топографска анатомија седалног предела. Практична провера (Доц. др Јоко Полексић, Асистент др Горана Басаиловић)</w:t>
            </w:r>
          </w:p>
        </w:tc>
        <w:tc>
          <w:tcPr>
            <w:tcW w:w="2412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2549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01. 2026; 1</w:t>
            </w:r>
            <w:r w:rsidR="00F715B9">
              <w:rPr>
                <w:sz w:val="20"/>
                <w:szCs w:val="20"/>
              </w:rPr>
              <w:t>7:15-18</w:t>
            </w:r>
            <w:r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4</w:t>
            </w:r>
            <w:r w:rsidR="00F2549F">
              <w:rPr>
                <w:sz w:val="20"/>
                <w:szCs w:val="20"/>
              </w:rPr>
              <w:t>5</w:t>
            </w:r>
          </w:p>
        </w:tc>
      </w:tr>
      <w:tr w:rsidR="00507C16" w:rsidRPr="00507C16">
        <w:tc>
          <w:tcPr>
            <w:tcW w:w="468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5</w:t>
            </w:r>
          </w:p>
        </w:tc>
        <w:tc>
          <w:tcPr>
            <w:tcW w:w="12060" w:type="dxa"/>
          </w:tcPr>
          <w:p w:rsidR="00507C16" w:rsidRPr="0027010D" w:rsidRDefault="00AB454E" w:rsidP="002701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tw-target-text_Copy_9_Copy_1_Copy_2"/>
            <w:bookmarkEnd w:id="4"/>
            <w:r w:rsidRPr="0027010D">
              <w:rPr>
                <w:rFonts w:ascii="Times New Roman" w:hAnsi="Times New Roman" w:cs="Times New Roman"/>
                <w:sz w:val="20"/>
                <w:szCs w:val="20"/>
              </w:rPr>
              <w:t xml:space="preserve">Улазни колоквијум. Топографска анатомија корена стопала и стопала. Практична провера (Проф. др Петар Миловановић, </w:t>
            </w:r>
            <w:r w:rsidR="0027010D" w:rsidRPr="0027010D">
              <w:rPr>
                <w:rFonts w:ascii="Times New Roman" w:hAnsi="Times New Roman" w:cs="Times New Roman"/>
                <w:sz w:val="20"/>
                <w:szCs w:val="20"/>
              </w:rPr>
              <w:t>Асистент др Горана Басаиловић)</w:t>
            </w:r>
          </w:p>
        </w:tc>
        <w:tc>
          <w:tcPr>
            <w:tcW w:w="2412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2549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 01. 2026; 1</w:t>
            </w:r>
            <w:r w:rsidR="00F715B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3</w:t>
            </w:r>
            <w:r w:rsidR="00F25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="00F715B9">
              <w:rPr>
                <w:sz w:val="20"/>
                <w:szCs w:val="20"/>
              </w:rPr>
              <w:t>19:0</w:t>
            </w:r>
            <w:r>
              <w:rPr>
                <w:sz w:val="20"/>
                <w:szCs w:val="20"/>
              </w:rPr>
              <w:t>0</w:t>
            </w:r>
          </w:p>
        </w:tc>
      </w:tr>
      <w:tr w:rsidR="00507C16" w:rsidRPr="00507C16">
        <w:tc>
          <w:tcPr>
            <w:tcW w:w="468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6</w:t>
            </w:r>
          </w:p>
        </w:tc>
        <w:tc>
          <w:tcPr>
            <w:tcW w:w="12060" w:type="dxa"/>
          </w:tcPr>
          <w:p w:rsidR="00507C16" w:rsidRPr="0027010D" w:rsidRDefault="00AB454E" w:rsidP="002701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tw-target-text_Copy_9_Copy_1_Copy_3"/>
            <w:bookmarkEnd w:id="5"/>
            <w:r w:rsidRPr="0027010D">
              <w:rPr>
                <w:rFonts w:ascii="Times New Roman" w:hAnsi="Times New Roman" w:cs="Times New Roman"/>
                <w:sz w:val="20"/>
                <w:szCs w:val="20"/>
              </w:rPr>
              <w:t>Улазни колоквијум. Топографска анатомија грудног коша. Практична провера (Доц. др Ана Ћировић, Асистент др Ђорђе Ђоровић)</w:t>
            </w:r>
          </w:p>
        </w:tc>
        <w:tc>
          <w:tcPr>
            <w:tcW w:w="2412" w:type="dxa"/>
          </w:tcPr>
          <w:p w:rsidR="00507C16" w:rsidRPr="00507C16" w:rsidRDefault="00F2549F" w:rsidP="0050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507C16">
              <w:rPr>
                <w:sz w:val="20"/>
                <w:szCs w:val="20"/>
              </w:rPr>
              <w:t>. 01. 2026; 1</w:t>
            </w:r>
            <w:r w:rsidR="00F715B9">
              <w:rPr>
                <w:sz w:val="20"/>
                <w:szCs w:val="20"/>
              </w:rPr>
              <w:t>5</w:t>
            </w:r>
            <w:r w:rsidR="00507C16"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00</w:t>
            </w:r>
            <w:r w:rsidR="00507C16">
              <w:rPr>
                <w:sz w:val="20"/>
                <w:szCs w:val="20"/>
              </w:rPr>
              <w:t>-</w:t>
            </w:r>
            <w:r w:rsidR="00F715B9">
              <w:rPr>
                <w:sz w:val="20"/>
                <w:szCs w:val="20"/>
              </w:rPr>
              <w:t>16</w:t>
            </w:r>
            <w:r w:rsidR="00507C16"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</w:tr>
      <w:tr w:rsidR="00507C16" w:rsidRPr="00507C16">
        <w:tc>
          <w:tcPr>
            <w:tcW w:w="468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7</w:t>
            </w:r>
          </w:p>
        </w:tc>
        <w:tc>
          <w:tcPr>
            <w:tcW w:w="12060" w:type="dxa"/>
          </w:tcPr>
          <w:p w:rsidR="00507C16" w:rsidRPr="0027010D" w:rsidRDefault="00AB454E" w:rsidP="0027010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bookmarkStart w:id="6" w:name="tw-target-text_Copy_9_Copy_1_Copy_3_Copy"/>
            <w:bookmarkEnd w:id="6"/>
            <w:r w:rsidRPr="0027010D">
              <w:rPr>
                <w:sz w:val="20"/>
                <w:szCs w:val="20"/>
              </w:rPr>
              <w:t>Улазни колоквијум. Принципи дисекције срца и плућа. Практична провера (Проф. др Ана Старчевић, Асистент др Јована Андрејић)</w:t>
            </w:r>
          </w:p>
        </w:tc>
        <w:tc>
          <w:tcPr>
            <w:tcW w:w="2412" w:type="dxa"/>
          </w:tcPr>
          <w:p w:rsidR="00507C16" w:rsidRPr="00507C16" w:rsidRDefault="00F2549F" w:rsidP="0050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507C16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2</w:t>
            </w:r>
            <w:r w:rsidR="00507C16">
              <w:rPr>
                <w:sz w:val="20"/>
                <w:szCs w:val="20"/>
              </w:rPr>
              <w:t>. 2026; 1</w:t>
            </w:r>
            <w:r w:rsidR="00F715B9">
              <w:rPr>
                <w:sz w:val="20"/>
                <w:szCs w:val="20"/>
              </w:rPr>
              <w:t>7:15-18</w:t>
            </w:r>
            <w:r w:rsidR="00507C16"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</w:tr>
      <w:tr w:rsidR="00507C16" w:rsidRPr="00507C16">
        <w:tc>
          <w:tcPr>
            <w:tcW w:w="468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8</w:t>
            </w:r>
          </w:p>
        </w:tc>
        <w:tc>
          <w:tcPr>
            <w:tcW w:w="12060" w:type="dxa"/>
          </w:tcPr>
          <w:p w:rsidR="00507C16" w:rsidRPr="0027010D" w:rsidRDefault="00AB454E" w:rsidP="002701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tw-target-text_Copy_9_Copy_1_Copy_3_Cop1"/>
            <w:bookmarkEnd w:id="7"/>
            <w:r w:rsidRPr="0027010D">
              <w:rPr>
                <w:rFonts w:ascii="Times New Roman" w:hAnsi="Times New Roman" w:cs="Times New Roman"/>
                <w:sz w:val="20"/>
                <w:szCs w:val="20"/>
              </w:rPr>
              <w:t>Улазни колоквијум. Принципи дисекције структура перитонеалног простора. Практична провера (Доц. др Јелена Јаџић, Асистент др Горана Басаиловић)</w:t>
            </w:r>
          </w:p>
        </w:tc>
        <w:tc>
          <w:tcPr>
            <w:tcW w:w="2412" w:type="dxa"/>
          </w:tcPr>
          <w:p w:rsidR="00507C16" w:rsidRPr="00507C16" w:rsidRDefault="00F2549F" w:rsidP="0050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507C16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2</w:t>
            </w:r>
            <w:r w:rsidR="00507C16">
              <w:rPr>
                <w:sz w:val="20"/>
                <w:szCs w:val="20"/>
              </w:rPr>
              <w:t>. 2026; 1</w:t>
            </w:r>
            <w:r w:rsidR="00F715B9">
              <w:rPr>
                <w:sz w:val="20"/>
                <w:szCs w:val="20"/>
              </w:rPr>
              <w:t>7</w:t>
            </w:r>
            <w:r w:rsidR="00507C16"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30</w:t>
            </w:r>
            <w:r w:rsidR="00507C16">
              <w:rPr>
                <w:sz w:val="20"/>
                <w:szCs w:val="20"/>
              </w:rPr>
              <w:t>-</w:t>
            </w:r>
            <w:r w:rsidR="00F715B9">
              <w:rPr>
                <w:sz w:val="20"/>
                <w:szCs w:val="20"/>
              </w:rPr>
              <w:t>19:0</w:t>
            </w:r>
            <w:r w:rsidR="00507C16">
              <w:rPr>
                <w:sz w:val="20"/>
                <w:szCs w:val="20"/>
              </w:rPr>
              <w:t>0</w:t>
            </w:r>
          </w:p>
        </w:tc>
      </w:tr>
      <w:tr w:rsidR="00507C16" w:rsidRPr="00507C16">
        <w:tc>
          <w:tcPr>
            <w:tcW w:w="468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9</w:t>
            </w:r>
          </w:p>
        </w:tc>
        <w:tc>
          <w:tcPr>
            <w:tcW w:w="12060" w:type="dxa"/>
          </w:tcPr>
          <w:p w:rsidR="00507C16" w:rsidRPr="0027010D" w:rsidRDefault="00AB454E" w:rsidP="002701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tw-target-text_Copy_9_Copy_1_Copy_3_Cop2"/>
            <w:bookmarkEnd w:id="8"/>
            <w:r w:rsidRPr="0027010D">
              <w:rPr>
                <w:rFonts w:ascii="Times New Roman" w:hAnsi="Times New Roman" w:cs="Times New Roman"/>
                <w:sz w:val="20"/>
                <w:szCs w:val="20"/>
              </w:rPr>
              <w:t>Улазни колоквијум. Принципи дисекције ретроперитонеалног простора. Практична провера (Проф. др Дубравка Алексић, Асистент др Немања Стојиловић)</w:t>
            </w:r>
          </w:p>
        </w:tc>
        <w:tc>
          <w:tcPr>
            <w:tcW w:w="2412" w:type="dxa"/>
          </w:tcPr>
          <w:p w:rsidR="00507C16" w:rsidRPr="00507C16" w:rsidRDefault="00F2549F" w:rsidP="0050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507C16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2</w:t>
            </w:r>
            <w:r w:rsidR="00507C16">
              <w:rPr>
                <w:sz w:val="20"/>
                <w:szCs w:val="20"/>
              </w:rPr>
              <w:t>. 2026; 1</w:t>
            </w:r>
            <w:r w:rsidR="00F715B9">
              <w:rPr>
                <w:sz w:val="20"/>
                <w:szCs w:val="20"/>
              </w:rPr>
              <w:t>5</w:t>
            </w:r>
            <w:r w:rsidR="00507C16"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507C16">
              <w:rPr>
                <w:sz w:val="20"/>
                <w:szCs w:val="20"/>
              </w:rPr>
              <w:t>-</w:t>
            </w:r>
            <w:r w:rsidR="00F715B9">
              <w:rPr>
                <w:sz w:val="20"/>
                <w:szCs w:val="20"/>
              </w:rPr>
              <w:t>16</w:t>
            </w:r>
            <w:r w:rsidR="00507C16"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3</w:t>
            </w:r>
            <w:r w:rsidR="00507C16">
              <w:rPr>
                <w:sz w:val="20"/>
                <w:szCs w:val="20"/>
              </w:rPr>
              <w:t>0</w:t>
            </w:r>
          </w:p>
        </w:tc>
      </w:tr>
      <w:tr w:rsidR="00507C16" w:rsidRPr="00507C16">
        <w:tc>
          <w:tcPr>
            <w:tcW w:w="468" w:type="dxa"/>
          </w:tcPr>
          <w:p w:rsidR="00507C16" w:rsidRPr="00507C16" w:rsidRDefault="00507C16" w:rsidP="00507C16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10</w:t>
            </w:r>
          </w:p>
        </w:tc>
        <w:tc>
          <w:tcPr>
            <w:tcW w:w="12060" w:type="dxa"/>
          </w:tcPr>
          <w:p w:rsidR="00507C16" w:rsidRPr="0027010D" w:rsidRDefault="00AB454E" w:rsidP="002701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tw-target-text_Copy_9_Copy_1_Copy_3_Cop3"/>
            <w:bookmarkEnd w:id="9"/>
            <w:r w:rsidRPr="0027010D">
              <w:rPr>
                <w:rFonts w:ascii="Times New Roman" w:hAnsi="Times New Roman" w:cs="Times New Roman"/>
                <w:sz w:val="20"/>
                <w:szCs w:val="20"/>
              </w:rPr>
              <w:t>Улазни колоквијум. Принципи дисекције карличног дна и полних органа. Практична провера. (Доц. др Слободан Капор, Асистент др Катарина Ђурђевић)</w:t>
            </w:r>
          </w:p>
        </w:tc>
        <w:tc>
          <w:tcPr>
            <w:tcW w:w="2412" w:type="dxa"/>
          </w:tcPr>
          <w:p w:rsidR="00507C16" w:rsidRPr="00507C16" w:rsidRDefault="00F2549F" w:rsidP="0050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07C16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2</w:t>
            </w:r>
            <w:r w:rsidR="00F715B9">
              <w:rPr>
                <w:sz w:val="20"/>
                <w:szCs w:val="20"/>
              </w:rPr>
              <w:t>. 2026; 17</w:t>
            </w:r>
            <w:r w:rsidR="00507C16"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15-19</w:t>
            </w:r>
            <w:r w:rsidR="00507C16">
              <w:rPr>
                <w:sz w:val="20"/>
                <w:szCs w:val="20"/>
              </w:rPr>
              <w:t>:</w:t>
            </w:r>
            <w:r w:rsidR="00F715B9">
              <w:rPr>
                <w:sz w:val="20"/>
                <w:szCs w:val="20"/>
              </w:rPr>
              <w:t>30</w:t>
            </w:r>
          </w:p>
        </w:tc>
      </w:tr>
    </w:tbl>
    <w:p w:rsidR="00507C16" w:rsidRDefault="00507C16" w:rsidP="00507C16"/>
    <w:p w:rsidR="00F2549F" w:rsidRDefault="00FE1554" w:rsidP="00F2549F">
      <w:r>
        <w:t>Распоред</w:t>
      </w:r>
      <w:r w:rsidR="00F2549F">
        <w:t xml:space="preserve"> (</w:t>
      </w:r>
      <w:r>
        <w:t>предавања</w:t>
      </w:r>
      <w:r w:rsidR="00F2549F">
        <w:t>)</w:t>
      </w:r>
    </w:p>
    <w:p w:rsidR="00F2549F" w:rsidRDefault="00F2549F" w:rsidP="00507C16"/>
    <w:tbl>
      <w:tblPr>
        <w:tblStyle w:val="TableGrid"/>
        <w:tblW w:w="0" w:type="auto"/>
        <w:tblLook w:val="01E0"/>
      </w:tblPr>
      <w:tblGrid>
        <w:gridCol w:w="468"/>
        <w:gridCol w:w="11880"/>
        <w:gridCol w:w="2700"/>
      </w:tblGrid>
      <w:tr w:rsidR="00F2549F" w:rsidRPr="00507C16">
        <w:tc>
          <w:tcPr>
            <w:tcW w:w="468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</w:p>
        </w:tc>
        <w:tc>
          <w:tcPr>
            <w:tcW w:w="11880" w:type="dxa"/>
          </w:tcPr>
          <w:p w:rsidR="00F2549F" w:rsidRPr="009B622C" w:rsidRDefault="00FE1554" w:rsidP="009B6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2700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Time</w:t>
            </w:r>
          </w:p>
        </w:tc>
      </w:tr>
      <w:tr w:rsidR="00F2549F" w:rsidRPr="00507C16">
        <w:tc>
          <w:tcPr>
            <w:tcW w:w="468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1</w:t>
            </w:r>
          </w:p>
        </w:tc>
        <w:tc>
          <w:tcPr>
            <w:tcW w:w="11880" w:type="dxa"/>
          </w:tcPr>
          <w:p w:rsidR="00F2549F" w:rsidRPr="009B622C" w:rsidRDefault="009B622C" w:rsidP="009B622C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tw-target-text_Copy_7"/>
            <w:bookmarkEnd w:id="10"/>
            <w:r w:rsidRPr="009B622C">
              <w:rPr>
                <w:rFonts w:ascii="Times New Roman" w:hAnsi="Times New Roman" w:cs="Times New Roman"/>
                <w:sz w:val="20"/>
                <w:szCs w:val="20"/>
              </w:rPr>
              <w:t>Топографска анатомија пазушне јаме. (Проф. др Лазар Стијак)</w:t>
            </w:r>
          </w:p>
        </w:tc>
        <w:tc>
          <w:tcPr>
            <w:tcW w:w="2700" w:type="dxa"/>
          </w:tcPr>
          <w:p w:rsidR="00F2549F" w:rsidRPr="00507C16" w:rsidRDefault="009B622C" w:rsidP="00F2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01. 2026; 19:00-19</w:t>
            </w:r>
            <w:r w:rsidR="00F254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</w:tr>
      <w:tr w:rsidR="00F2549F" w:rsidRPr="00507C16">
        <w:tc>
          <w:tcPr>
            <w:tcW w:w="468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2</w:t>
            </w:r>
          </w:p>
        </w:tc>
        <w:tc>
          <w:tcPr>
            <w:tcW w:w="11880" w:type="dxa"/>
          </w:tcPr>
          <w:p w:rsidR="00F2549F" w:rsidRPr="009B622C" w:rsidRDefault="009B622C" w:rsidP="009B622C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tw-target-text_Copy_7_Copy_1"/>
            <w:bookmarkEnd w:id="11"/>
            <w:r w:rsidRPr="009B622C">
              <w:rPr>
                <w:rFonts w:ascii="Times New Roman" w:hAnsi="Times New Roman" w:cs="Times New Roman"/>
                <w:sz w:val="20"/>
                <w:szCs w:val="20"/>
              </w:rPr>
              <w:t>Топографска анатомија шаке. (Доц. др Александар Ћировић)</w:t>
            </w:r>
          </w:p>
        </w:tc>
        <w:tc>
          <w:tcPr>
            <w:tcW w:w="2700" w:type="dxa"/>
          </w:tcPr>
          <w:p w:rsidR="00F2549F" w:rsidRPr="00507C16" w:rsidRDefault="009B622C" w:rsidP="00F2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01. 2026; 20:30-21</w:t>
            </w:r>
            <w:r w:rsidR="000C681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</w:tc>
      </w:tr>
      <w:tr w:rsidR="00F2549F" w:rsidRPr="00507C16">
        <w:tc>
          <w:tcPr>
            <w:tcW w:w="468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3</w:t>
            </w:r>
          </w:p>
        </w:tc>
        <w:tc>
          <w:tcPr>
            <w:tcW w:w="11880" w:type="dxa"/>
          </w:tcPr>
          <w:p w:rsidR="00F2549F" w:rsidRPr="009B622C" w:rsidRDefault="009B622C" w:rsidP="009B622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bookmarkStart w:id="12" w:name="tw-target-text_Copy_7_Copy_1_Copy_1"/>
            <w:bookmarkEnd w:id="12"/>
            <w:r w:rsidRPr="009B622C">
              <w:rPr>
                <w:sz w:val="20"/>
                <w:szCs w:val="20"/>
              </w:rPr>
              <w:t>Топографска анатомија седалног предела. (Доц. др Јоко Полексић)</w:t>
            </w:r>
          </w:p>
        </w:tc>
        <w:tc>
          <w:tcPr>
            <w:tcW w:w="2700" w:type="dxa"/>
          </w:tcPr>
          <w:p w:rsidR="00F2549F" w:rsidRPr="00507C16" w:rsidRDefault="009B622C" w:rsidP="00F2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01. 2026; 16:30-17:1</w:t>
            </w:r>
            <w:r w:rsidR="000C6813">
              <w:rPr>
                <w:sz w:val="20"/>
                <w:szCs w:val="20"/>
              </w:rPr>
              <w:t>5</w:t>
            </w:r>
          </w:p>
        </w:tc>
      </w:tr>
      <w:tr w:rsidR="00F2549F" w:rsidRPr="00507C16">
        <w:tc>
          <w:tcPr>
            <w:tcW w:w="468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4</w:t>
            </w:r>
          </w:p>
        </w:tc>
        <w:tc>
          <w:tcPr>
            <w:tcW w:w="11880" w:type="dxa"/>
          </w:tcPr>
          <w:p w:rsidR="00F2549F" w:rsidRPr="009B622C" w:rsidRDefault="009B622C" w:rsidP="009B622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bookmarkStart w:id="13" w:name="tw-target-text_Copy_7_Copy_1_Copy_2"/>
            <w:bookmarkEnd w:id="13"/>
            <w:r w:rsidRPr="009B622C">
              <w:rPr>
                <w:sz w:val="20"/>
                <w:szCs w:val="20"/>
              </w:rPr>
              <w:t>Топографска анатомија корена стопала и стопала. (Проф. др Петар Миловановић)</w:t>
            </w:r>
          </w:p>
        </w:tc>
        <w:tc>
          <w:tcPr>
            <w:tcW w:w="2700" w:type="dxa"/>
          </w:tcPr>
          <w:p w:rsidR="00F2549F" w:rsidRPr="00507C16" w:rsidRDefault="009B622C" w:rsidP="00F2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01. 2026; 18:45-19</w:t>
            </w:r>
            <w:r w:rsidR="00F254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0C6813">
              <w:rPr>
                <w:sz w:val="20"/>
                <w:szCs w:val="20"/>
              </w:rPr>
              <w:t>0</w:t>
            </w:r>
          </w:p>
        </w:tc>
      </w:tr>
      <w:tr w:rsidR="00F2549F" w:rsidRPr="00507C16">
        <w:tc>
          <w:tcPr>
            <w:tcW w:w="468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5</w:t>
            </w:r>
          </w:p>
        </w:tc>
        <w:tc>
          <w:tcPr>
            <w:tcW w:w="11880" w:type="dxa"/>
          </w:tcPr>
          <w:p w:rsidR="00F2549F" w:rsidRPr="009B622C" w:rsidRDefault="009B622C" w:rsidP="009B622C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tw-target-text_Copy_7_Copy_1_Copy_3"/>
            <w:bookmarkEnd w:id="14"/>
            <w:r w:rsidRPr="009B622C">
              <w:rPr>
                <w:rFonts w:ascii="Times New Roman" w:hAnsi="Times New Roman" w:cs="Times New Roman"/>
                <w:sz w:val="20"/>
                <w:szCs w:val="20"/>
              </w:rPr>
              <w:t>Топографска анатомија грудног коша. (Доц. др Ана Ћировић)</w:t>
            </w:r>
          </w:p>
        </w:tc>
        <w:tc>
          <w:tcPr>
            <w:tcW w:w="2700" w:type="dxa"/>
          </w:tcPr>
          <w:p w:rsidR="00F2549F" w:rsidRPr="00507C16" w:rsidRDefault="009B622C" w:rsidP="00F2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01. 2026; 19:00-19</w:t>
            </w:r>
            <w:r w:rsidR="00F254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</w:t>
            </w:r>
            <w:r w:rsidR="000C6813">
              <w:rPr>
                <w:sz w:val="20"/>
                <w:szCs w:val="20"/>
              </w:rPr>
              <w:t>5</w:t>
            </w:r>
          </w:p>
        </w:tc>
      </w:tr>
      <w:tr w:rsidR="00F2549F" w:rsidRPr="00507C16">
        <w:tc>
          <w:tcPr>
            <w:tcW w:w="468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6</w:t>
            </w:r>
          </w:p>
        </w:tc>
        <w:tc>
          <w:tcPr>
            <w:tcW w:w="11880" w:type="dxa"/>
          </w:tcPr>
          <w:p w:rsidR="00F2549F" w:rsidRPr="009B622C" w:rsidRDefault="009B622C" w:rsidP="009B622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9B622C">
              <w:rPr>
                <w:sz w:val="20"/>
                <w:szCs w:val="20"/>
              </w:rPr>
              <w:t>Принципи дисекције срца и плућа. (Проф. др Ана Старчевић)</w:t>
            </w:r>
          </w:p>
        </w:tc>
        <w:tc>
          <w:tcPr>
            <w:tcW w:w="2700" w:type="dxa"/>
          </w:tcPr>
          <w:p w:rsidR="00F2549F" w:rsidRPr="00507C16" w:rsidRDefault="009B622C" w:rsidP="00F2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01. 2026; 16:3</w:t>
            </w:r>
            <w:r w:rsidR="000C681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-17</w:t>
            </w:r>
            <w:r w:rsidR="00F254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</w:t>
            </w:r>
            <w:r w:rsidR="000C6813">
              <w:rPr>
                <w:sz w:val="20"/>
                <w:szCs w:val="20"/>
              </w:rPr>
              <w:t>5</w:t>
            </w:r>
          </w:p>
        </w:tc>
      </w:tr>
      <w:tr w:rsidR="00F2549F" w:rsidRPr="00507C16">
        <w:tc>
          <w:tcPr>
            <w:tcW w:w="468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7</w:t>
            </w:r>
          </w:p>
        </w:tc>
        <w:tc>
          <w:tcPr>
            <w:tcW w:w="11880" w:type="dxa"/>
          </w:tcPr>
          <w:p w:rsidR="00F2549F" w:rsidRPr="009B622C" w:rsidRDefault="009B622C" w:rsidP="009B622C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tw-target-text_Copy_7_Copy_1_Copy_4"/>
            <w:bookmarkEnd w:id="15"/>
            <w:r w:rsidRPr="009B622C">
              <w:rPr>
                <w:rFonts w:ascii="Times New Roman" w:hAnsi="Times New Roman" w:cs="Times New Roman"/>
                <w:sz w:val="20"/>
                <w:szCs w:val="20"/>
              </w:rPr>
              <w:t>Принципи дисекције структура перитонеалног простора. (Доц. др Јелена Јаџић)</w:t>
            </w:r>
          </w:p>
        </w:tc>
        <w:tc>
          <w:tcPr>
            <w:tcW w:w="2700" w:type="dxa"/>
          </w:tcPr>
          <w:p w:rsidR="00F2549F" w:rsidRPr="00507C16" w:rsidRDefault="000C6813" w:rsidP="00F2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D0D61">
              <w:rPr>
                <w:sz w:val="20"/>
                <w:szCs w:val="20"/>
              </w:rPr>
              <w:t>3. 02. 2026; 1</w:t>
            </w:r>
            <w:r w:rsidR="009B622C">
              <w:rPr>
                <w:sz w:val="20"/>
                <w:szCs w:val="20"/>
              </w:rPr>
              <w:t>8:45-19</w:t>
            </w:r>
            <w:r w:rsidR="00F2549F">
              <w:rPr>
                <w:sz w:val="20"/>
                <w:szCs w:val="20"/>
              </w:rPr>
              <w:t>:</w:t>
            </w:r>
            <w:r w:rsidR="009B62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</w:tr>
      <w:tr w:rsidR="00F2549F" w:rsidRPr="00507C16">
        <w:tc>
          <w:tcPr>
            <w:tcW w:w="468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8</w:t>
            </w:r>
          </w:p>
        </w:tc>
        <w:tc>
          <w:tcPr>
            <w:tcW w:w="11880" w:type="dxa"/>
          </w:tcPr>
          <w:p w:rsidR="00F2549F" w:rsidRPr="009B622C" w:rsidRDefault="009B622C" w:rsidP="009B622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bookmarkStart w:id="16" w:name="tw-target-text_Copy_7_Copy_1_Copy_4_Copy"/>
            <w:bookmarkEnd w:id="16"/>
            <w:r w:rsidRPr="009B622C">
              <w:rPr>
                <w:sz w:val="20"/>
                <w:szCs w:val="20"/>
              </w:rPr>
              <w:t>Принципи дисекције ретроперитонеалног простора. (Проф. др Дубравка Алексић)</w:t>
            </w:r>
          </w:p>
        </w:tc>
        <w:tc>
          <w:tcPr>
            <w:tcW w:w="2700" w:type="dxa"/>
          </w:tcPr>
          <w:p w:rsidR="00F2549F" w:rsidRPr="00507C16" w:rsidRDefault="000C6813" w:rsidP="00F2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 02. 2026; 1</w:t>
            </w:r>
            <w:r w:rsidR="009B622C">
              <w:rPr>
                <w:sz w:val="20"/>
                <w:szCs w:val="20"/>
              </w:rPr>
              <w:t>9:00-19</w:t>
            </w:r>
            <w:r w:rsidR="00F254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</w:tr>
      <w:tr w:rsidR="00F2549F" w:rsidRPr="00507C16">
        <w:tc>
          <w:tcPr>
            <w:tcW w:w="468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9</w:t>
            </w:r>
          </w:p>
        </w:tc>
        <w:tc>
          <w:tcPr>
            <w:tcW w:w="11880" w:type="dxa"/>
          </w:tcPr>
          <w:p w:rsidR="00F2549F" w:rsidRPr="009B622C" w:rsidRDefault="009B622C" w:rsidP="009B622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bookmarkStart w:id="17" w:name="tw-target-text_Copy_7_Copy_1_Copy_4_Cop1"/>
            <w:bookmarkEnd w:id="17"/>
            <w:r w:rsidRPr="009B622C">
              <w:rPr>
                <w:sz w:val="20"/>
                <w:szCs w:val="20"/>
              </w:rPr>
              <w:t>Принципи дисекције карличног дна и полних органа. (Доц. др Слободан Капор)</w:t>
            </w:r>
          </w:p>
        </w:tc>
        <w:tc>
          <w:tcPr>
            <w:tcW w:w="2700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 </w:t>
            </w:r>
            <w:r w:rsidR="009B622C">
              <w:rPr>
                <w:sz w:val="20"/>
                <w:szCs w:val="20"/>
              </w:rPr>
              <w:t>02. 2026; 16:3</w:t>
            </w:r>
            <w:r w:rsidR="000C6813">
              <w:rPr>
                <w:sz w:val="20"/>
                <w:szCs w:val="20"/>
              </w:rPr>
              <w:t>0</w:t>
            </w:r>
            <w:r w:rsidR="009B622C"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</w:rPr>
              <w:t>:</w:t>
            </w:r>
            <w:r w:rsidR="009B622C">
              <w:rPr>
                <w:sz w:val="20"/>
                <w:szCs w:val="20"/>
              </w:rPr>
              <w:t>1</w:t>
            </w:r>
            <w:r w:rsidR="000C6813">
              <w:rPr>
                <w:sz w:val="20"/>
                <w:szCs w:val="20"/>
              </w:rPr>
              <w:t>5</w:t>
            </w:r>
          </w:p>
        </w:tc>
      </w:tr>
      <w:tr w:rsidR="00F2549F" w:rsidRPr="00507C16">
        <w:tc>
          <w:tcPr>
            <w:tcW w:w="468" w:type="dxa"/>
          </w:tcPr>
          <w:p w:rsidR="00F2549F" w:rsidRPr="00507C16" w:rsidRDefault="00F2549F" w:rsidP="00F2549F">
            <w:pPr>
              <w:rPr>
                <w:sz w:val="20"/>
                <w:szCs w:val="20"/>
              </w:rPr>
            </w:pPr>
            <w:r w:rsidRPr="00507C16">
              <w:rPr>
                <w:sz w:val="20"/>
                <w:szCs w:val="20"/>
              </w:rPr>
              <w:t>10</w:t>
            </w:r>
          </w:p>
        </w:tc>
        <w:tc>
          <w:tcPr>
            <w:tcW w:w="11880" w:type="dxa"/>
          </w:tcPr>
          <w:p w:rsidR="00F2549F" w:rsidRPr="009B622C" w:rsidRDefault="009B622C" w:rsidP="009B622C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Потписи</w:t>
            </w:r>
          </w:p>
        </w:tc>
        <w:tc>
          <w:tcPr>
            <w:tcW w:w="2700" w:type="dxa"/>
          </w:tcPr>
          <w:p w:rsidR="00F2549F" w:rsidRPr="00507C16" w:rsidRDefault="009B622C" w:rsidP="00F25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02. 2026. 18:15-18</w:t>
            </w:r>
            <w:r w:rsidR="000C681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</w:tr>
    </w:tbl>
    <w:p w:rsidR="00F2549F" w:rsidRPr="00507C16" w:rsidRDefault="00F2549F" w:rsidP="00507C16"/>
    <w:sectPr w:rsidR="00F2549F" w:rsidRPr="00507C16" w:rsidSect="000C6813">
      <w:type w:val="continuous"/>
      <w:pgSz w:w="15840" w:h="12240" w:orient="landscape"/>
      <w:pgMar w:top="1258" w:right="360" w:bottom="719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4B01"/>
    <w:multiLevelType w:val="hybridMultilevel"/>
    <w:tmpl w:val="A7284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A84DAE"/>
    <w:multiLevelType w:val="hybridMultilevel"/>
    <w:tmpl w:val="0098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D85C65"/>
    <w:multiLevelType w:val="hybridMultilevel"/>
    <w:tmpl w:val="DFD8F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6A6D1F"/>
    <w:multiLevelType w:val="hybridMultilevel"/>
    <w:tmpl w:val="31667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compat/>
  <w:rsids>
    <w:rsidRoot w:val="00721752"/>
    <w:rsid w:val="000C6813"/>
    <w:rsid w:val="0027010D"/>
    <w:rsid w:val="003E64D0"/>
    <w:rsid w:val="00420962"/>
    <w:rsid w:val="00432614"/>
    <w:rsid w:val="004A0C66"/>
    <w:rsid w:val="00507C16"/>
    <w:rsid w:val="00521044"/>
    <w:rsid w:val="005775A5"/>
    <w:rsid w:val="00580BFA"/>
    <w:rsid w:val="00612A0F"/>
    <w:rsid w:val="00721752"/>
    <w:rsid w:val="007D0D61"/>
    <w:rsid w:val="009B622C"/>
    <w:rsid w:val="00AB454E"/>
    <w:rsid w:val="00B33BEC"/>
    <w:rsid w:val="00B452C6"/>
    <w:rsid w:val="00B60D60"/>
    <w:rsid w:val="00B97A6C"/>
    <w:rsid w:val="00BE10B8"/>
    <w:rsid w:val="00BE7C05"/>
    <w:rsid w:val="00C00AF8"/>
    <w:rsid w:val="00D00E88"/>
    <w:rsid w:val="00D40A7C"/>
    <w:rsid w:val="00DA6B6C"/>
    <w:rsid w:val="00E17959"/>
    <w:rsid w:val="00F2549F"/>
    <w:rsid w:val="00F715B9"/>
    <w:rsid w:val="00F843F6"/>
    <w:rsid w:val="00FE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4D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E64D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3E64D0"/>
    <w:rPr>
      <w:b/>
      <w:bCs/>
    </w:rPr>
  </w:style>
  <w:style w:type="table" w:styleId="TableGrid">
    <w:name w:val="Table Grid"/>
    <w:basedOn w:val="TableNormal"/>
    <w:rsid w:val="00507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7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6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western">
    <w:name w:val="western"/>
    <w:basedOn w:val="Normal"/>
    <w:rsid w:val="00507C16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 „Земехо едукација“</vt:lpstr>
    </vt:vector>
  </TitlesOfParts>
  <Company>udruženje Zemeho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 „Земехо едукација“</dc:title>
  <dc:creator>zemeho@gmail.com</dc:creator>
  <cp:lastModifiedBy>Korisnik</cp:lastModifiedBy>
  <cp:revision>2</cp:revision>
  <cp:lastPrinted>2023-08-22T21:31:00Z</cp:lastPrinted>
  <dcterms:created xsi:type="dcterms:W3CDTF">2026-01-05T10:53:00Z</dcterms:created>
  <dcterms:modified xsi:type="dcterms:W3CDTF">2026-01-05T10:53:00Z</dcterms:modified>
</cp:coreProperties>
</file>