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06" w:rsidRDefault="00F36455" w:rsidP="00F36455">
      <w:pPr>
        <w:jc w:val="center"/>
      </w:pPr>
      <w:r>
        <w:t>ОСНОВНЕ АКАДЕМСКЕ СТУДИЈЕ СЕСТРИНСТВО</w:t>
      </w:r>
    </w:p>
    <w:p w:rsidR="00F36455" w:rsidRDefault="00F36455" w:rsidP="00F36455">
      <w:pPr>
        <w:jc w:val="center"/>
      </w:pPr>
      <w:proofErr w:type="spellStart"/>
      <w:proofErr w:type="gramStart"/>
      <w:r>
        <w:t>Школска</w:t>
      </w:r>
      <w:proofErr w:type="spellEnd"/>
      <w:r>
        <w:t xml:space="preserve"> 202</w:t>
      </w:r>
      <w:r w:rsidR="0002690F">
        <w:t>5</w:t>
      </w:r>
      <w:r>
        <w:t>/2</w:t>
      </w:r>
      <w:r w:rsidR="0002690F">
        <w:t>6</w:t>
      </w:r>
      <w:r>
        <w:t>.</w:t>
      </w:r>
      <w:proofErr w:type="gramEnd"/>
      <w:r>
        <w:t xml:space="preserve"> година, III семестар</w:t>
      </w:r>
    </w:p>
    <w:p w:rsidR="00F36455" w:rsidRDefault="00F36455" w:rsidP="00F36455">
      <w:pPr>
        <w:jc w:val="center"/>
      </w:pPr>
      <w:r>
        <w:t>Изборни предмет: Сестринство засновано на доказима</w:t>
      </w:r>
    </w:p>
    <w:p w:rsidR="00F36455" w:rsidRDefault="00F36455" w:rsidP="00F36455">
      <w:pPr>
        <w:jc w:val="center"/>
      </w:pPr>
    </w:p>
    <w:tbl>
      <w:tblPr>
        <w:tblStyle w:val="TableGrid"/>
        <w:tblW w:w="0" w:type="auto"/>
        <w:tblLook w:val="04A0"/>
      </w:tblPr>
      <w:tblGrid>
        <w:gridCol w:w="1101"/>
        <w:gridCol w:w="4394"/>
        <w:gridCol w:w="1721"/>
        <w:gridCol w:w="2406"/>
      </w:tblGrid>
      <w:tr w:rsidR="00F36455" w:rsidTr="008E7412">
        <w:tc>
          <w:tcPr>
            <w:tcW w:w="1101" w:type="dxa"/>
            <w:shd w:val="clear" w:color="auto" w:fill="D9D9D9" w:themeFill="background1" w:themeFillShade="D9"/>
          </w:tcPr>
          <w:p w:rsidR="00F36455" w:rsidRDefault="00F36455" w:rsidP="00F36455">
            <w:pPr>
              <w:jc w:val="center"/>
            </w:pPr>
            <w:r>
              <w:t>Датум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F36455" w:rsidRDefault="00F36455" w:rsidP="00F36455">
            <w:pPr>
              <w:jc w:val="center"/>
            </w:pPr>
            <w:r>
              <w:t>Методска јединица</w:t>
            </w:r>
          </w:p>
        </w:tc>
        <w:tc>
          <w:tcPr>
            <w:tcW w:w="1721" w:type="dxa"/>
            <w:shd w:val="clear" w:color="auto" w:fill="D9D9D9" w:themeFill="background1" w:themeFillShade="D9"/>
          </w:tcPr>
          <w:p w:rsidR="00F36455" w:rsidRDefault="00F36455" w:rsidP="00F36455">
            <w:pPr>
              <w:jc w:val="center"/>
            </w:pPr>
            <w:r>
              <w:t>Облик наставе</w:t>
            </w:r>
          </w:p>
        </w:tc>
        <w:tc>
          <w:tcPr>
            <w:tcW w:w="2406" w:type="dxa"/>
            <w:shd w:val="clear" w:color="auto" w:fill="D9D9D9" w:themeFill="background1" w:themeFillShade="D9"/>
          </w:tcPr>
          <w:p w:rsidR="00F36455" w:rsidRDefault="00F36455" w:rsidP="00F36455">
            <w:pPr>
              <w:jc w:val="center"/>
            </w:pPr>
            <w:r>
              <w:t>Наставник</w:t>
            </w:r>
          </w:p>
        </w:tc>
      </w:tr>
      <w:tr w:rsidR="008E7412" w:rsidTr="00F36455">
        <w:tc>
          <w:tcPr>
            <w:tcW w:w="1101" w:type="dxa"/>
            <w:vMerge w:val="restart"/>
          </w:tcPr>
          <w:p w:rsidR="008E7412" w:rsidRDefault="0002690F" w:rsidP="008E7412">
            <w:pPr>
              <w:jc w:val="center"/>
            </w:pPr>
            <w:r>
              <w:t>12</w:t>
            </w:r>
            <w:r w:rsidR="008E7412">
              <w:t>. 1. 202</w:t>
            </w:r>
            <w:r>
              <w:t>6</w:t>
            </w:r>
            <w:r w:rsidR="008E7412">
              <w:t>.</w:t>
            </w:r>
          </w:p>
          <w:p w:rsidR="00AE725A" w:rsidRDefault="00AE725A" w:rsidP="008E7412">
            <w:pPr>
              <w:jc w:val="center"/>
            </w:pPr>
          </w:p>
          <w:p w:rsidR="00AE725A" w:rsidRPr="00AE725A" w:rsidRDefault="00AE725A" w:rsidP="00810BD4">
            <w:pPr>
              <w:jc w:val="center"/>
            </w:pPr>
            <w:r>
              <w:t>1</w:t>
            </w:r>
            <w:r w:rsidR="00810BD4">
              <w:t>2</w:t>
            </w:r>
            <w:r>
              <w:t>.</w:t>
            </w:r>
            <w:r w:rsidR="00276342">
              <w:t>0</w:t>
            </w:r>
            <w:r>
              <w:t>0h</w:t>
            </w:r>
          </w:p>
        </w:tc>
        <w:tc>
          <w:tcPr>
            <w:tcW w:w="4394" w:type="dxa"/>
          </w:tcPr>
          <w:p w:rsidR="008E7412" w:rsidRDefault="008E7412" w:rsidP="00096534">
            <w:proofErr w:type="spellStart"/>
            <w:r>
              <w:t>Увод</w:t>
            </w:r>
            <w:proofErr w:type="spellEnd"/>
            <w:r>
              <w:t xml:space="preserve"> у </w:t>
            </w:r>
            <w:proofErr w:type="spellStart"/>
            <w:r w:rsidR="00096534">
              <w:t>сестринство</w:t>
            </w:r>
            <w:proofErr w:type="spellEnd"/>
            <w:r w:rsidR="00096534">
              <w:t xml:space="preserve"> </w:t>
            </w:r>
            <w:proofErr w:type="spellStart"/>
            <w:r w:rsidR="00096534">
              <w:t>засновано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доказима</w:t>
            </w:r>
            <w:proofErr w:type="spellEnd"/>
          </w:p>
        </w:tc>
        <w:tc>
          <w:tcPr>
            <w:tcW w:w="1721" w:type="dxa"/>
          </w:tcPr>
          <w:p w:rsidR="008E7412" w:rsidRDefault="00CE1E55" w:rsidP="00F36455">
            <w:pPr>
              <w:jc w:val="center"/>
            </w:pPr>
            <w:r>
              <w:t>1</w:t>
            </w:r>
            <w:r w:rsidR="008E7412">
              <w:t>П</w:t>
            </w:r>
          </w:p>
        </w:tc>
        <w:tc>
          <w:tcPr>
            <w:tcW w:w="2406" w:type="dxa"/>
          </w:tcPr>
          <w:p w:rsidR="008E7412" w:rsidRPr="00CD40C0" w:rsidRDefault="002A7D18" w:rsidP="00930689">
            <w:proofErr w:type="spellStart"/>
            <w:r>
              <w:t>Горица</w:t>
            </w:r>
            <w:proofErr w:type="spellEnd"/>
            <w:r>
              <w:t xml:space="preserve"> </w:t>
            </w:r>
            <w:proofErr w:type="spellStart"/>
            <w:r w:rsidR="00CD40C0">
              <w:t>Поповић</w:t>
            </w:r>
            <w:proofErr w:type="spellEnd"/>
          </w:p>
        </w:tc>
      </w:tr>
      <w:tr w:rsidR="008E7412" w:rsidTr="00F36455">
        <w:tc>
          <w:tcPr>
            <w:tcW w:w="1101" w:type="dxa"/>
            <w:vMerge/>
          </w:tcPr>
          <w:p w:rsidR="008E7412" w:rsidRDefault="008E7412" w:rsidP="00F36455">
            <w:pPr>
              <w:jc w:val="center"/>
            </w:pPr>
          </w:p>
        </w:tc>
        <w:tc>
          <w:tcPr>
            <w:tcW w:w="4394" w:type="dxa"/>
          </w:tcPr>
          <w:p w:rsidR="008E7412" w:rsidRDefault="008E7412" w:rsidP="002D517B">
            <w:proofErr w:type="spellStart"/>
            <w:r>
              <w:t>Кораци</w:t>
            </w:r>
            <w:proofErr w:type="spellEnd"/>
            <w:r>
              <w:t xml:space="preserve"> у </w:t>
            </w:r>
            <w:proofErr w:type="spellStart"/>
            <w:r w:rsidR="002D517B">
              <w:t>сестринству</w:t>
            </w:r>
            <w:proofErr w:type="spellEnd"/>
            <w:r w:rsidR="002D517B">
              <w:t xml:space="preserve"> </w:t>
            </w:r>
            <w:proofErr w:type="spellStart"/>
            <w:r w:rsidR="002D517B">
              <w:t>заснованом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доказима</w:t>
            </w:r>
            <w:proofErr w:type="spellEnd"/>
          </w:p>
        </w:tc>
        <w:tc>
          <w:tcPr>
            <w:tcW w:w="1721" w:type="dxa"/>
          </w:tcPr>
          <w:p w:rsidR="008E7412" w:rsidRDefault="00CE1E55" w:rsidP="00F36455">
            <w:pPr>
              <w:jc w:val="center"/>
            </w:pPr>
            <w:r>
              <w:t>1П + 1</w:t>
            </w:r>
            <w:r w:rsidR="008E7412">
              <w:t>С</w:t>
            </w:r>
          </w:p>
        </w:tc>
        <w:tc>
          <w:tcPr>
            <w:tcW w:w="2406" w:type="dxa"/>
          </w:tcPr>
          <w:p w:rsidR="008E7412" w:rsidRDefault="008E7412" w:rsidP="00930689">
            <w:r>
              <w:t>Наташа Максимовић</w:t>
            </w:r>
          </w:p>
          <w:p w:rsidR="008E7412" w:rsidRDefault="008E7412" w:rsidP="00930689">
            <w:r>
              <w:t>Татјана Газибара</w:t>
            </w:r>
          </w:p>
        </w:tc>
      </w:tr>
      <w:tr w:rsidR="008E7412" w:rsidTr="00F36455">
        <w:tc>
          <w:tcPr>
            <w:tcW w:w="1101" w:type="dxa"/>
            <w:vMerge/>
          </w:tcPr>
          <w:p w:rsidR="008E7412" w:rsidRDefault="008E7412" w:rsidP="00F36455">
            <w:pPr>
              <w:jc w:val="center"/>
            </w:pPr>
          </w:p>
        </w:tc>
        <w:tc>
          <w:tcPr>
            <w:tcW w:w="4394" w:type="dxa"/>
          </w:tcPr>
          <w:p w:rsidR="008E7412" w:rsidRDefault="008E7412" w:rsidP="008801C4">
            <w:r>
              <w:t>Како поставити клиничко питање</w:t>
            </w:r>
          </w:p>
        </w:tc>
        <w:tc>
          <w:tcPr>
            <w:tcW w:w="1721" w:type="dxa"/>
          </w:tcPr>
          <w:p w:rsidR="008E7412" w:rsidRDefault="00CE1E55" w:rsidP="00CE1E55">
            <w:pPr>
              <w:jc w:val="center"/>
            </w:pPr>
            <w:r>
              <w:t>1</w:t>
            </w:r>
            <w:r w:rsidR="008E7412">
              <w:t xml:space="preserve">П + </w:t>
            </w:r>
            <w:r>
              <w:t>1</w:t>
            </w:r>
            <w:r w:rsidR="008E7412">
              <w:t>С</w:t>
            </w:r>
          </w:p>
        </w:tc>
        <w:tc>
          <w:tcPr>
            <w:tcW w:w="2406" w:type="dxa"/>
          </w:tcPr>
          <w:p w:rsidR="008E7412" w:rsidRDefault="008E7412" w:rsidP="00930689">
            <w:r>
              <w:t>Татјана Пекмезовић</w:t>
            </w:r>
          </w:p>
          <w:p w:rsidR="008E7412" w:rsidRDefault="00CD40C0" w:rsidP="00930689">
            <w:proofErr w:type="spellStart"/>
            <w:r>
              <w:t>Горица</w:t>
            </w:r>
            <w:proofErr w:type="spellEnd"/>
            <w:r>
              <w:t xml:space="preserve"> </w:t>
            </w:r>
            <w:proofErr w:type="spellStart"/>
            <w:r>
              <w:t>Попов</w:t>
            </w:r>
            <w:r w:rsidR="008E7412">
              <w:t>ић</w:t>
            </w:r>
            <w:proofErr w:type="spellEnd"/>
          </w:p>
        </w:tc>
      </w:tr>
      <w:tr w:rsidR="008E7412" w:rsidTr="008E7412">
        <w:tc>
          <w:tcPr>
            <w:tcW w:w="1101" w:type="dxa"/>
            <w:shd w:val="clear" w:color="auto" w:fill="808080" w:themeFill="background1" w:themeFillShade="80"/>
          </w:tcPr>
          <w:p w:rsidR="008E7412" w:rsidRDefault="008E7412" w:rsidP="00F36455">
            <w:pPr>
              <w:jc w:val="center"/>
            </w:pPr>
          </w:p>
        </w:tc>
        <w:tc>
          <w:tcPr>
            <w:tcW w:w="4394" w:type="dxa"/>
            <w:shd w:val="clear" w:color="auto" w:fill="808080" w:themeFill="background1" w:themeFillShade="80"/>
          </w:tcPr>
          <w:p w:rsidR="008E7412" w:rsidRDefault="008E7412" w:rsidP="008801C4"/>
        </w:tc>
        <w:tc>
          <w:tcPr>
            <w:tcW w:w="1721" w:type="dxa"/>
            <w:shd w:val="clear" w:color="auto" w:fill="808080" w:themeFill="background1" w:themeFillShade="80"/>
          </w:tcPr>
          <w:p w:rsidR="008E7412" w:rsidRDefault="008E7412" w:rsidP="00F36455">
            <w:pPr>
              <w:jc w:val="center"/>
            </w:pPr>
          </w:p>
        </w:tc>
        <w:tc>
          <w:tcPr>
            <w:tcW w:w="2406" w:type="dxa"/>
            <w:shd w:val="clear" w:color="auto" w:fill="808080" w:themeFill="background1" w:themeFillShade="80"/>
          </w:tcPr>
          <w:p w:rsidR="008E7412" w:rsidRDefault="008E7412" w:rsidP="00930689"/>
        </w:tc>
      </w:tr>
      <w:tr w:rsidR="008E7412" w:rsidTr="00F36455">
        <w:tc>
          <w:tcPr>
            <w:tcW w:w="1101" w:type="dxa"/>
            <w:vMerge w:val="restart"/>
          </w:tcPr>
          <w:p w:rsidR="008E7412" w:rsidRDefault="00810BD4" w:rsidP="00F36455">
            <w:pPr>
              <w:jc w:val="center"/>
            </w:pPr>
            <w:r>
              <w:t>1</w:t>
            </w:r>
            <w:r w:rsidR="0002690F">
              <w:t>3</w:t>
            </w:r>
            <w:r w:rsidR="008E7412">
              <w:t>. 1</w:t>
            </w:r>
            <w:r w:rsidR="0002690F">
              <w:t>. 2026</w:t>
            </w:r>
            <w:r w:rsidR="008E7412">
              <w:t>.</w:t>
            </w:r>
          </w:p>
          <w:p w:rsidR="00AE725A" w:rsidRDefault="00AE725A" w:rsidP="00F36455">
            <w:pPr>
              <w:jc w:val="center"/>
            </w:pPr>
          </w:p>
          <w:p w:rsidR="00AE725A" w:rsidRDefault="00AE725A" w:rsidP="00F36455">
            <w:pPr>
              <w:jc w:val="center"/>
            </w:pPr>
          </w:p>
          <w:p w:rsidR="00AE725A" w:rsidRPr="00AE725A" w:rsidRDefault="00AE725A" w:rsidP="00810BD4">
            <w:pPr>
              <w:jc w:val="center"/>
            </w:pPr>
            <w:r>
              <w:t>1</w:t>
            </w:r>
            <w:r w:rsidR="00810BD4">
              <w:t>2</w:t>
            </w:r>
            <w:r w:rsidR="00355CE9">
              <w:t>.00</w:t>
            </w:r>
            <w:r>
              <w:t>h</w:t>
            </w:r>
          </w:p>
        </w:tc>
        <w:tc>
          <w:tcPr>
            <w:tcW w:w="4394" w:type="dxa"/>
          </w:tcPr>
          <w:p w:rsidR="008E7412" w:rsidRDefault="008E7412" w:rsidP="00930689">
            <w:r>
              <w:t>Трагање за доказима - претраживање литературе</w:t>
            </w:r>
          </w:p>
        </w:tc>
        <w:tc>
          <w:tcPr>
            <w:tcW w:w="1721" w:type="dxa"/>
          </w:tcPr>
          <w:p w:rsidR="008E7412" w:rsidRDefault="00CE1E55" w:rsidP="00CE1E55">
            <w:pPr>
              <w:jc w:val="center"/>
            </w:pPr>
            <w:r>
              <w:t>1</w:t>
            </w:r>
            <w:r w:rsidR="008E7412">
              <w:t xml:space="preserve">П + </w:t>
            </w:r>
            <w:r>
              <w:t>1</w:t>
            </w:r>
            <w:r w:rsidR="008E7412">
              <w:t>С</w:t>
            </w:r>
          </w:p>
        </w:tc>
        <w:tc>
          <w:tcPr>
            <w:tcW w:w="2406" w:type="dxa"/>
          </w:tcPr>
          <w:p w:rsidR="008E7412" w:rsidRDefault="008E7412" w:rsidP="00930689">
            <w:r>
              <w:t>Јадранка Максимовић</w:t>
            </w:r>
          </w:p>
          <w:p w:rsidR="008E7412" w:rsidRDefault="008E7412" w:rsidP="00930689">
            <w:r>
              <w:t>Вук Марушић</w:t>
            </w:r>
          </w:p>
        </w:tc>
      </w:tr>
      <w:tr w:rsidR="008E7412" w:rsidTr="00F36455">
        <w:tc>
          <w:tcPr>
            <w:tcW w:w="1101" w:type="dxa"/>
            <w:vMerge/>
          </w:tcPr>
          <w:p w:rsidR="008E7412" w:rsidRDefault="008E7412" w:rsidP="00F36455">
            <w:pPr>
              <w:jc w:val="center"/>
            </w:pPr>
          </w:p>
        </w:tc>
        <w:tc>
          <w:tcPr>
            <w:tcW w:w="4394" w:type="dxa"/>
          </w:tcPr>
          <w:p w:rsidR="008E7412" w:rsidRDefault="00C24F2F" w:rsidP="00C24F2F">
            <w:proofErr w:type="spellStart"/>
            <w:r>
              <w:t>Критичко</w:t>
            </w:r>
            <w:proofErr w:type="spellEnd"/>
            <w:r>
              <w:t xml:space="preserve"> </w:t>
            </w:r>
            <w:proofErr w:type="spellStart"/>
            <w:r>
              <w:t>читање</w:t>
            </w:r>
            <w:proofErr w:type="spellEnd"/>
            <w:r>
              <w:t xml:space="preserve"> </w:t>
            </w:r>
            <w:proofErr w:type="spellStart"/>
            <w:r>
              <w:t>литературе</w:t>
            </w:r>
            <w:proofErr w:type="spellEnd"/>
            <w:r>
              <w:t xml:space="preserve"> </w:t>
            </w:r>
          </w:p>
        </w:tc>
        <w:tc>
          <w:tcPr>
            <w:tcW w:w="1721" w:type="dxa"/>
          </w:tcPr>
          <w:p w:rsidR="008E7412" w:rsidRDefault="00C24F2F" w:rsidP="00F36455">
            <w:pPr>
              <w:jc w:val="center"/>
            </w:pPr>
            <w:r>
              <w:t>1П + 1С</w:t>
            </w:r>
          </w:p>
        </w:tc>
        <w:tc>
          <w:tcPr>
            <w:tcW w:w="2406" w:type="dxa"/>
          </w:tcPr>
          <w:p w:rsidR="00C24F2F" w:rsidRDefault="00C24F2F" w:rsidP="00C24F2F">
            <w:proofErr w:type="spellStart"/>
            <w:r>
              <w:t>Дарија</w:t>
            </w:r>
            <w:proofErr w:type="spellEnd"/>
            <w:r>
              <w:t xml:space="preserve"> </w:t>
            </w:r>
            <w:proofErr w:type="spellStart"/>
            <w:r>
              <w:t>Кисић</w:t>
            </w:r>
            <w:proofErr w:type="spellEnd"/>
            <w:r>
              <w:t xml:space="preserve"> </w:t>
            </w:r>
            <w:proofErr w:type="spellStart"/>
            <w:r>
              <w:t>Тепавчевић</w:t>
            </w:r>
            <w:proofErr w:type="spellEnd"/>
          </w:p>
          <w:p w:rsidR="008E7412" w:rsidRDefault="00CD40C0" w:rsidP="00930689">
            <w:proofErr w:type="spellStart"/>
            <w:r>
              <w:t>Горица</w:t>
            </w:r>
            <w:proofErr w:type="spellEnd"/>
            <w:r>
              <w:t xml:space="preserve"> </w:t>
            </w:r>
            <w:proofErr w:type="spellStart"/>
            <w:r>
              <w:t>Попов</w:t>
            </w:r>
            <w:r w:rsidR="00C24F2F">
              <w:t>ић</w:t>
            </w:r>
            <w:proofErr w:type="spellEnd"/>
            <w:r w:rsidR="00C24F2F">
              <w:t xml:space="preserve"> </w:t>
            </w:r>
          </w:p>
        </w:tc>
      </w:tr>
      <w:tr w:rsidR="008E7412" w:rsidTr="00F36455">
        <w:tc>
          <w:tcPr>
            <w:tcW w:w="1101" w:type="dxa"/>
            <w:vMerge/>
          </w:tcPr>
          <w:p w:rsidR="008E7412" w:rsidRDefault="008E7412" w:rsidP="00BB76DD">
            <w:pPr>
              <w:jc w:val="center"/>
            </w:pPr>
          </w:p>
        </w:tc>
        <w:tc>
          <w:tcPr>
            <w:tcW w:w="4394" w:type="dxa"/>
          </w:tcPr>
          <w:p w:rsidR="008E7412" w:rsidRDefault="00C24F2F" w:rsidP="00BB76DD">
            <w:proofErr w:type="spellStart"/>
            <w:r>
              <w:t>Увод</w:t>
            </w:r>
            <w:proofErr w:type="spellEnd"/>
            <w:r>
              <w:t xml:space="preserve"> у </w:t>
            </w:r>
            <w:proofErr w:type="spellStart"/>
            <w:r>
              <w:t>семинар</w:t>
            </w:r>
            <w:proofErr w:type="spellEnd"/>
            <w:r>
              <w:t xml:space="preserve"> и </w:t>
            </w:r>
            <w:proofErr w:type="spellStart"/>
            <w:r>
              <w:t>упутство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израду</w:t>
            </w:r>
            <w:proofErr w:type="spellEnd"/>
          </w:p>
        </w:tc>
        <w:tc>
          <w:tcPr>
            <w:tcW w:w="1721" w:type="dxa"/>
          </w:tcPr>
          <w:p w:rsidR="008E7412" w:rsidRDefault="00C24F2F" w:rsidP="00CE1E55">
            <w:pPr>
              <w:jc w:val="center"/>
            </w:pPr>
            <w:r>
              <w:t>2В</w:t>
            </w:r>
          </w:p>
        </w:tc>
        <w:tc>
          <w:tcPr>
            <w:tcW w:w="2406" w:type="dxa"/>
          </w:tcPr>
          <w:p w:rsidR="00C24F2F" w:rsidRDefault="00C24F2F" w:rsidP="00C24F2F">
            <w:proofErr w:type="spellStart"/>
            <w:r>
              <w:t>Александра</w:t>
            </w:r>
            <w:proofErr w:type="spellEnd"/>
            <w:r>
              <w:t xml:space="preserve"> </w:t>
            </w:r>
            <w:proofErr w:type="spellStart"/>
            <w:r>
              <w:t>Николић</w:t>
            </w:r>
            <w:proofErr w:type="spellEnd"/>
          </w:p>
          <w:p w:rsidR="00C24F2F" w:rsidRPr="00002A89" w:rsidRDefault="00002A89" w:rsidP="00C24F2F">
            <w:pPr>
              <w:rPr>
                <w:lang/>
              </w:rPr>
            </w:pPr>
            <w:r>
              <w:rPr>
                <w:lang/>
              </w:rPr>
              <w:t>Марта Мајцан</w:t>
            </w:r>
          </w:p>
          <w:p w:rsidR="008E7412" w:rsidRDefault="00C24F2F" w:rsidP="00C24F2F">
            <w:proofErr w:type="spellStart"/>
            <w:r>
              <w:t>Владимир</w:t>
            </w:r>
            <w:proofErr w:type="spellEnd"/>
            <w:r>
              <w:t xml:space="preserve"> </w:t>
            </w:r>
            <w:proofErr w:type="spellStart"/>
            <w:r>
              <w:t>Николић</w:t>
            </w:r>
            <w:proofErr w:type="spellEnd"/>
          </w:p>
        </w:tc>
      </w:tr>
      <w:tr w:rsidR="008E7412" w:rsidTr="008E7412">
        <w:tc>
          <w:tcPr>
            <w:tcW w:w="1101" w:type="dxa"/>
            <w:shd w:val="clear" w:color="auto" w:fill="808080" w:themeFill="background1" w:themeFillShade="80"/>
          </w:tcPr>
          <w:p w:rsidR="008E7412" w:rsidRDefault="008E7412" w:rsidP="00F36455">
            <w:pPr>
              <w:jc w:val="center"/>
            </w:pPr>
          </w:p>
        </w:tc>
        <w:tc>
          <w:tcPr>
            <w:tcW w:w="4394" w:type="dxa"/>
            <w:shd w:val="clear" w:color="auto" w:fill="808080" w:themeFill="background1" w:themeFillShade="80"/>
          </w:tcPr>
          <w:p w:rsidR="008E7412" w:rsidRDefault="008E7412" w:rsidP="008801C4"/>
        </w:tc>
        <w:tc>
          <w:tcPr>
            <w:tcW w:w="1721" w:type="dxa"/>
            <w:shd w:val="clear" w:color="auto" w:fill="808080" w:themeFill="background1" w:themeFillShade="80"/>
          </w:tcPr>
          <w:p w:rsidR="008E7412" w:rsidRDefault="008E7412" w:rsidP="00F36455">
            <w:pPr>
              <w:jc w:val="center"/>
            </w:pPr>
          </w:p>
        </w:tc>
        <w:tc>
          <w:tcPr>
            <w:tcW w:w="2406" w:type="dxa"/>
            <w:shd w:val="clear" w:color="auto" w:fill="808080" w:themeFill="background1" w:themeFillShade="80"/>
          </w:tcPr>
          <w:p w:rsidR="008E7412" w:rsidRDefault="008E7412" w:rsidP="00930689"/>
        </w:tc>
      </w:tr>
      <w:tr w:rsidR="008E7412" w:rsidTr="00F36455">
        <w:tc>
          <w:tcPr>
            <w:tcW w:w="1101" w:type="dxa"/>
            <w:vMerge w:val="restart"/>
          </w:tcPr>
          <w:p w:rsidR="008E7412" w:rsidRDefault="0002690F" w:rsidP="00F36455">
            <w:pPr>
              <w:jc w:val="center"/>
            </w:pPr>
            <w:r>
              <w:t>14</w:t>
            </w:r>
            <w:r w:rsidR="008E7412">
              <w:t>. 1. 202</w:t>
            </w:r>
            <w:r>
              <w:t>6</w:t>
            </w:r>
            <w:r w:rsidR="008E7412">
              <w:t>.</w:t>
            </w:r>
          </w:p>
          <w:p w:rsidR="003231C1" w:rsidRDefault="003231C1" w:rsidP="00F36455">
            <w:pPr>
              <w:jc w:val="center"/>
            </w:pPr>
          </w:p>
          <w:p w:rsidR="003231C1" w:rsidRPr="003231C1" w:rsidRDefault="00355CE9" w:rsidP="00F36455">
            <w:pPr>
              <w:jc w:val="center"/>
            </w:pPr>
            <w:r>
              <w:t>14.00</w:t>
            </w:r>
            <w:r w:rsidR="003231C1">
              <w:t>h</w:t>
            </w:r>
          </w:p>
          <w:p w:rsidR="00AE725A" w:rsidRDefault="00AE725A" w:rsidP="00F36455">
            <w:pPr>
              <w:jc w:val="center"/>
            </w:pPr>
          </w:p>
          <w:p w:rsidR="00AE725A" w:rsidRPr="00AE725A" w:rsidRDefault="00AE725A" w:rsidP="00F36455">
            <w:pPr>
              <w:jc w:val="center"/>
            </w:pPr>
          </w:p>
        </w:tc>
        <w:tc>
          <w:tcPr>
            <w:tcW w:w="4394" w:type="dxa"/>
          </w:tcPr>
          <w:p w:rsidR="008E7412" w:rsidRDefault="008E7412" w:rsidP="008801C4">
            <w:r>
              <w:t>Водичи добре клиничке праксе</w:t>
            </w:r>
          </w:p>
        </w:tc>
        <w:tc>
          <w:tcPr>
            <w:tcW w:w="1721" w:type="dxa"/>
          </w:tcPr>
          <w:p w:rsidR="008E7412" w:rsidRDefault="00CE1E55" w:rsidP="00CE1E55">
            <w:pPr>
              <w:jc w:val="center"/>
            </w:pPr>
            <w:r>
              <w:t>1</w:t>
            </w:r>
            <w:r w:rsidR="008E7412">
              <w:t xml:space="preserve">П + </w:t>
            </w:r>
            <w:r>
              <w:t>1</w:t>
            </w:r>
            <w:r w:rsidR="008E7412">
              <w:t>С</w:t>
            </w:r>
          </w:p>
        </w:tc>
        <w:tc>
          <w:tcPr>
            <w:tcW w:w="2406" w:type="dxa"/>
          </w:tcPr>
          <w:p w:rsidR="008E7412" w:rsidRDefault="008E7412" w:rsidP="00930689">
            <w:r>
              <w:t>Сандра Шипетић Грујичић</w:t>
            </w:r>
          </w:p>
          <w:p w:rsidR="008E7412" w:rsidRDefault="008E7412" w:rsidP="00930689">
            <w:r>
              <w:t>Исидора Вујчић</w:t>
            </w:r>
          </w:p>
        </w:tc>
      </w:tr>
      <w:tr w:rsidR="008E7412" w:rsidTr="00F36455">
        <w:tc>
          <w:tcPr>
            <w:tcW w:w="1101" w:type="dxa"/>
            <w:vMerge/>
          </w:tcPr>
          <w:p w:rsidR="008E7412" w:rsidRDefault="008E7412" w:rsidP="00F36455">
            <w:pPr>
              <w:jc w:val="center"/>
            </w:pPr>
          </w:p>
        </w:tc>
        <w:tc>
          <w:tcPr>
            <w:tcW w:w="4394" w:type="dxa"/>
          </w:tcPr>
          <w:p w:rsidR="008E7412" w:rsidRDefault="008E7412" w:rsidP="008801C4">
            <w:r>
              <w:t>Семинар - дискусија</w:t>
            </w:r>
          </w:p>
        </w:tc>
        <w:tc>
          <w:tcPr>
            <w:tcW w:w="1721" w:type="dxa"/>
          </w:tcPr>
          <w:p w:rsidR="008E7412" w:rsidRDefault="00CE1E55" w:rsidP="00F36455">
            <w:pPr>
              <w:jc w:val="center"/>
            </w:pPr>
            <w:r>
              <w:t>2</w:t>
            </w:r>
            <w:r w:rsidR="008E7412">
              <w:t>С</w:t>
            </w:r>
          </w:p>
        </w:tc>
        <w:tc>
          <w:tcPr>
            <w:tcW w:w="2406" w:type="dxa"/>
          </w:tcPr>
          <w:p w:rsidR="008E7412" w:rsidRDefault="008E7412" w:rsidP="00930689">
            <w:r>
              <w:t>Александра Николић</w:t>
            </w:r>
          </w:p>
          <w:p w:rsidR="008E7412" w:rsidRPr="00002A89" w:rsidRDefault="00002A89" w:rsidP="00930689">
            <w:pPr>
              <w:rPr>
                <w:lang/>
              </w:rPr>
            </w:pPr>
            <w:r>
              <w:rPr>
                <w:lang/>
              </w:rPr>
              <w:t>Марта Мајцан</w:t>
            </w:r>
          </w:p>
          <w:p w:rsidR="008E7412" w:rsidRDefault="008E7412" w:rsidP="00930689">
            <w:proofErr w:type="spellStart"/>
            <w:r>
              <w:t>Владимир</w:t>
            </w:r>
            <w:proofErr w:type="spellEnd"/>
            <w:r>
              <w:t xml:space="preserve"> </w:t>
            </w:r>
            <w:proofErr w:type="spellStart"/>
            <w:r>
              <w:t>Николић</w:t>
            </w:r>
            <w:proofErr w:type="spellEnd"/>
          </w:p>
        </w:tc>
      </w:tr>
    </w:tbl>
    <w:p w:rsidR="00F36455" w:rsidRDefault="00F36455" w:rsidP="00F36455">
      <w:pPr>
        <w:jc w:val="center"/>
      </w:pPr>
    </w:p>
    <w:p w:rsidR="003231C1" w:rsidRPr="003231C1" w:rsidRDefault="003231C1" w:rsidP="00F36455">
      <w:pPr>
        <w:jc w:val="center"/>
      </w:pPr>
      <w:r>
        <w:t>Настава се одржава на Институту за епидемиологију.</w:t>
      </w:r>
    </w:p>
    <w:sectPr w:rsidR="003231C1" w:rsidRPr="003231C1" w:rsidSect="00CE210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36455"/>
    <w:rsid w:val="00002A89"/>
    <w:rsid w:val="0001346D"/>
    <w:rsid w:val="0002690F"/>
    <w:rsid w:val="00094136"/>
    <w:rsid w:val="00096534"/>
    <w:rsid w:val="001767A0"/>
    <w:rsid w:val="00253903"/>
    <w:rsid w:val="00264981"/>
    <w:rsid w:val="00276342"/>
    <w:rsid w:val="002A7D18"/>
    <w:rsid w:val="002D517B"/>
    <w:rsid w:val="003231C1"/>
    <w:rsid w:val="00355CE9"/>
    <w:rsid w:val="003B2E20"/>
    <w:rsid w:val="00810BD4"/>
    <w:rsid w:val="008801C4"/>
    <w:rsid w:val="00895E40"/>
    <w:rsid w:val="008E3F11"/>
    <w:rsid w:val="008E7412"/>
    <w:rsid w:val="00930689"/>
    <w:rsid w:val="00986C3C"/>
    <w:rsid w:val="00A528A5"/>
    <w:rsid w:val="00AE725A"/>
    <w:rsid w:val="00B62EFF"/>
    <w:rsid w:val="00C24F2F"/>
    <w:rsid w:val="00CD40C0"/>
    <w:rsid w:val="00CE1E55"/>
    <w:rsid w:val="00CE2106"/>
    <w:rsid w:val="00E74DB0"/>
    <w:rsid w:val="00F36455"/>
    <w:rsid w:val="00F379C9"/>
    <w:rsid w:val="00F53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6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2022-12-12T10:41:00Z</cp:lastPrinted>
  <dcterms:created xsi:type="dcterms:W3CDTF">2025-12-22T13:04:00Z</dcterms:created>
  <dcterms:modified xsi:type="dcterms:W3CDTF">2025-12-22T13:20:00Z</dcterms:modified>
</cp:coreProperties>
</file>