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A724C" w14:textId="77777777" w:rsidR="00AF733D" w:rsidRDefault="00AF733D" w:rsidP="00AF733D">
      <w:pPr>
        <w:rPr>
          <w:b/>
        </w:rPr>
      </w:pPr>
      <w:bookmarkStart w:id="0" w:name="_GoBack"/>
      <w:bookmarkEnd w:id="0"/>
      <w:r>
        <w:rPr>
          <w:b/>
        </w:rPr>
        <w:t xml:space="preserve">РАСПОРЕД ПРЕДАВАЊА ОАС СЕСТРИНСТВО </w:t>
      </w:r>
    </w:p>
    <w:p w14:paraId="6FBFAD5D" w14:textId="3C40228E" w:rsidR="00AF733D" w:rsidRDefault="00135634" w:rsidP="00AF733D">
      <w:pPr>
        <w:rPr>
          <w:b/>
        </w:rPr>
      </w:pPr>
      <w:r>
        <w:rPr>
          <w:b/>
        </w:rPr>
        <w:t>КГА УКЦС  ЗА ШКОЛСКУ 2023-2024</w:t>
      </w:r>
      <w:r w:rsidR="00AF733D">
        <w:rPr>
          <w:b/>
        </w:rPr>
        <w:t>.</w:t>
      </w:r>
    </w:p>
    <w:p w14:paraId="276ACE3C" w14:textId="77777777" w:rsidR="00AF733D" w:rsidRDefault="00AF733D" w:rsidP="00AF733D">
      <w:pPr>
        <w:rPr>
          <w:b/>
        </w:rPr>
      </w:pPr>
      <w:r>
        <w:rPr>
          <w:b/>
        </w:rPr>
        <w:t>УТОРАК-ПРЕДАВАЊА  11,30-12-12,30-13,00h (3 часа)</w:t>
      </w:r>
    </w:p>
    <w:p w14:paraId="47769A9B" w14:textId="58B56A32" w:rsidR="00AF733D" w:rsidRDefault="00AF733D" w:rsidP="00AF733D">
      <w:pPr>
        <w:rPr>
          <w:b/>
          <w:bCs/>
          <w:u w:val="single"/>
        </w:rPr>
      </w:pPr>
      <w:r>
        <w:tab/>
        <w:t xml:space="preserve">Предавања се одржавају у слушаоници </w:t>
      </w:r>
      <w:r w:rsidRPr="00AE345F">
        <w:rPr>
          <w:b/>
          <w:bCs/>
        </w:rPr>
        <w:t>К</w:t>
      </w:r>
      <w:r>
        <w:rPr>
          <w:b/>
          <w:bCs/>
          <w:u w:val="single"/>
        </w:rPr>
        <w:t>линике за Гинекологију и Акушерство УКЦС, као и Болнице Народни Фронт</w:t>
      </w:r>
    </w:p>
    <w:p w14:paraId="42B7DE80" w14:textId="1B717614" w:rsidR="00135634" w:rsidRDefault="00135634" w:rsidP="00AF733D">
      <w:pPr>
        <w:rPr>
          <w:b/>
          <w:bCs/>
          <w:u w:val="single"/>
          <w:lang w:val="sr-Cyrl-RS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  <w:lang w:val="sr-Cyrl-RS"/>
        </w:rPr>
        <w:t>До сада имамо 6 каднидата, олекује се и више.</w:t>
      </w:r>
    </w:p>
    <w:p w14:paraId="6ACB8BB8" w14:textId="21395670" w:rsidR="00135634" w:rsidRPr="00135634" w:rsidRDefault="00135634" w:rsidP="00AF733D">
      <w:pPr>
        <w:rPr>
          <w:lang w:val="sr-Cyrl-RS"/>
        </w:rPr>
      </w:pPr>
      <w:r>
        <w:rPr>
          <w:b/>
          <w:bCs/>
          <w:u w:val="single"/>
          <w:lang w:val="sr-Cyrl-RS"/>
        </w:rPr>
        <w:tab/>
        <w:t>Складно досадашњем раду, како би пренели знања часови се адаптирају и пролонгирају у интересу знања учеснике и често недовољном предзању, али у личном договору предавача и ментора студената</w:t>
      </w:r>
    </w:p>
    <w:p w14:paraId="2C15F8BD" w14:textId="77777777" w:rsidR="00AF733D" w:rsidRDefault="00AF733D" w:rsidP="00AF733D">
      <w:r>
        <w:tab/>
      </w:r>
      <w:r>
        <w:rPr>
          <w:b/>
          <w:bCs/>
        </w:rPr>
        <w:t>Прецизна информација о интернет приступу платформи</w:t>
      </w:r>
      <w:r>
        <w:t xml:space="preserve"> већ постављених предавања, биће </w:t>
      </w:r>
      <w:r>
        <w:rPr>
          <w:b/>
          <w:bCs/>
          <w:u w:val="single"/>
        </w:rPr>
        <w:t>доступна на сајту,</w:t>
      </w:r>
      <w:r>
        <w:t xml:space="preserve"> одмах по добијању превизних података о већим уштедама енергија, као и спречавањима епидемиолошких ризика.</w:t>
      </w:r>
    </w:p>
    <w:p w14:paraId="61F428A0" w14:textId="77777777" w:rsidR="00AF733D" w:rsidRDefault="00AF733D" w:rsidP="00AF733D"/>
    <w:p w14:paraId="2C9338BE" w14:textId="77777777" w:rsidR="00135634" w:rsidRDefault="00135634" w:rsidP="00AF733D">
      <w:pPr>
        <w:rPr>
          <w:b/>
        </w:rPr>
      </w:pPr>
      <w:r>
        <w:rPr>
          <w:b/>
        </w:rPr>
        <w:tab/>
      </w:r>
    </w:p>
    <w:p w14:paraId="6EC76447" w14:textId="219B365A" w:rsidR="00AF733D" w:rsidRDefault="00135634" w:rsidP="00AF733D">
      <w:pPr>
        <w:rPr>
          <w:b/>
        </w:rPr>
      </w:pPr>
      <w:r>
        <w:rPr>
          <w:b/>
          <w:lang w:val="sr-Cyrl-RS"/>
        </w:rPr>
        <w:tab/>
        <w:t>В</w:t>
      </w:r>
      <w:r w:rsidR="00AF733D">
        <w:rPr>
          <w:b/>
        </w:rPr>
        <w:t xml:space="preserve">ежбе, </w:t>
      </w:r>
      <w:r w:rsidR="00AF733D">
        <w:t>прецизна организација по наставним базама,</w:t>
      </w:r>
      <w:r w:rsidR="00AF733D">
        <w:rPr>
          <w:b/>
          <w:bCs/>
          <w:u w:val="single"/>
        </w:rPr>
        <w:t xml:space="preserve"> али уз већ устаљене принципе прецизности, квалитета пружања знања</w:t>
      </w:r>
      <w:r w:rsidR="00AF733D">
        <w:t xml:space="preserve"> и провере знања студената. Уз добијање прецизног броја уписаних студената, правимо групе. </w:t>
      </w:r>
    </w:p>
    <w:p w14:paraId="725EF60B" w14:textId="77777777" w:rsidR="00AF733D" w:rsidRDefault="00AF733D" w:rsidP="00AF733D">
      <w:pPr>
        <w:rPr>
          <w:b/>
        </w:rPr>
      </w:pPr>
      <w:r>
        <w:tab/>
        <w:t>Приоритет се даје М</w:t>
      </w:r>
      <w:r>
        <w:rPr>
          <w:b/>
          <w:bCs/>
          <w:u w:val="single"/>
        </w:rPr>
        <w:t>енторском раду</w:t>
      </w:r>
      <w:r>
        <w:t xml:space="preserve">. </w:t>
      </w:r>
      <w:r>
        <w:rPr>
          <w:b/>
          <w:bCs/>
          <w:u w:val="single"/>
        </w:rPr>
        <w:t>Увид у рад и кандидата и ангажованост Ментора у пружању знања.</w:t>
      </w:r>
    </w:p>
    <w:p w14:paraId="401206BF" w14:textId="77777777" w:rsidR="00AF733D" w:rsidRDefault="00AF733D" w:rsidP="00AF733D">
      <w:pPr>
        <w:rPr>
          <w:b/>
        </w:rPr>
      </w:pPr>
    </w:p>
    <w:p w14:paraId="0E99A5E1" w14:textId="77777777" w:rsidR="00AF733D" w:rsidRDefault="00AF733D" w:rsidP="00AF733D">
      <w:pPr>
        <w:rPr>
          <w:b/>
        </w:rPr>
      </w:pPr>
    </w:p>
    <w:p w14:paraId="377D7012" w14:textId="77777777" w:rsidR="00AF733D" w:rsidRDefault="00AF733D" w:rsidP="00AF733D"/>
    <w:p w14:paraId="62413961" w14:textId="77777777" w:rsidR="00AF733D" w:rsidRDefault="00AF733D" w:rsidP="00AF733D"/>
    <w:p w14:paraId="7B432C14" w14:textId="77777777" w:rsidR="00AF733D" w:rsidRDefault="00AF733D" w:rsidP="00AF733D"/>
    <w:p w14:paraId="5AFF0668" w14:textId="77777777" w:rsidR="00AF733D" w:rsidRDefault="00AF733D" w:rsidP="00AF733D"/>
    <w:p w14:paraId="04A5A976" w14:textId="77777777" w:rsidR="00AF733D" w:rsidRDefault="00AF733D" w:rsidP="00AF733D"/>
    <w:p w14:paraId="6262DA00" w14:textId="77777777" w:rsidR="00AF733D" w:rsidRDefault="00AF733D" w:rsidP="00AF733D"/>
    <w:p w14:paraId="05520C71" w14:textId="77777777" w:rsidR="00AF733D" w:rsidRDefault="00AF733D" w:rsidP="00AF733D"/>
    <w:p w14:paraId="37B407BE" w14:textId="77777777" w:rsidR="00AF733D" w:rsidRDefault="00AF733D" w:rsidP="00AF733D"/>
    <w:p w14:paraId="1099E2D0" w14:textId="77777777" w:rsidR="00AF733D" w:rsidRDefault="00AF733D" w:rsidP="00AF733D"/>
    <w:p w14:paraId="7A9EF06B" w14:textId="77777777" w:rsidR="00AF733D" w:rsidRDefault="00AF733D" w:rsidP="00AF733D"/>
    <w:p w14:paraId="3E7A352D" w14:textId="77777777" w:rsidR="00AF733D" w:rsidRDefault="00AF733D" w:rsidP="00AF733D"/>
    <w:p w14:paraId="7156E65F" w14:textId="77777777" w:rsidR="00AF733D" w:rsidRDefault="00AF733D" w:rsidP="00AF733D"/>
    <w:p w14:paraId="2DD0C159" w14:textId="77777777" w:rsidR="00AF733D" w:rsidRDefault="00AF733D" w:rsidP="00AF733D"/>
    <w:p w14:paraId="3C965078" w14:textId="77777777" w:rsidR="00AF733D" w:rsidRDefault="00AF733D" w:rsidP="00AF733D"/>
    <w:p w14:paraId="6D99DCF7" w14:textId="77777777" w:rsidR="00AF733D" w:rsidRDefault="00AF733D" w:rsidP="00AF733D"/>
    <w:p w14:paraId="42BED39C" w14:textId="77777777" w:rsidR="00AF733D" w:rsidRDefault="00AF733D" w:rsidP="00AF733D"/>
    <w:p w14:paraId="2DC8E675" w14:textId="635997A1" w:rsidR="00AF733D" w:rsidRDefault="00AF733D" w:rsidP="00AF733D">
      <w:r>
        <w:t>0</w:t>
      </w:r>
      <w:r w:rsidR="002103F4">
        <w:t>3</w:t>
      </w:r>
      <w:r>
        <w:t>. Октобар 202</w:t>
      </w:r>
      <w:r w:rsidR="002103F4">
        <w:t>3</w:t>
      </w:r>
      <w:r>
        <w:t>.уторак</w:t>
      </w:r>
    </w:p>
    <w:tbl>
      <w:tblPr>
        <w:tblStyle w:val="TableGrid"/>
        <w:tblW w:w="9570" w:type="dxa"/>
        <w:tblLayout w:type="fixed"/>
        <w:tblLook w:val="04A0" w:firstRow="1" w:lastRow="0" w:firstColumn="1" w:lastColumn="0" w:noHBand="0" w:noVBand="1"/>
      </w:tblPr>
      <w:tblGrid>
        <w:gridCol w:w="1948"/>
        <w:gridCol w:w="2268"/>
        <w:gridCol w:w="5354"/>
      </w:tblGrid>
      <w:tr w:rsidR="00AF733D" w14:paraId="67A7942F" w14:textId="77777777" w:rsidTr="00AF733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7BB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11:30-12h</w:t>
            </w:r>
          </w:p>
          <w:p w14:paraId="54EFA083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A88C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Проф др Мирослава Гојнић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615" w:type="dxa"/>
              <w:tblLayout w:type="fixed"/>
              <w:tblLook w:val="04A0" w:firstRow="1" w:lastRow="0" w:firstColumn="1" w:lastColumn="0" w:noHBand="0" w:noVBand="1"/>
            </w:tblPr>
            <w:tblGrid>
              <w:gridCol w:w="3615"/>
            </w:tblGrid>
            <w:tr w:rsidR="00AF733D" w14:paraId="7A582F1B" w14:textId="77777777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4367A600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Увод у акушерство</w:t>
                  </w:r>
                  <w:r>
                    <w:rPr>
                      <w:rFonts w:eastAsia="Times New Roman" w:cs="Times New Roman"/>
                      <w:color w:val="000000"/>
                    </w:rPr>
                    <w:t>,</w:t>
                  </w:r>
                </w:p>
              </w:tc>
            </w:tr>
            <w:tr w:rsidR="00AF733D" w14:paraId="2F8CAF27" w14:textId="77777777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2414083C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Савремени приступ акушерству,</w:t>
                  </w:r>
                </w:p>
              </w:tc>
            </w:tr>
            <w:tr w:rsidR="00AF733D" w14:paraId="79EC5AE8" w14:textId="77777777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43283E57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Етрички аспекти</w:t>
                  </w:r>
                </w:p>
              </w:tc>
            </w:tr>
            <w:tr w:rsidR="00AF733D" w14:paraId="6EFE4297" w14:textId="77777777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7B68652C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5A22ED21" w14:textId="77777777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2B4D9391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Заштита здравља жене и планирања породицве</w:t>
                  </w:r>
                </w:p>
              </w:tc>
            </w:tr>
            <w:tr w:rsidR="00AF733D" w14:paraId="75A91081" w14:textId="77777777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08EFE176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2B79903F" w14:textId="77777777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71EB1E3F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Улога медицинске сестре</w:t>
                  </w:r>
                </w:p>
                <w:p w14:paraId="63F43A9D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12F143E4" w14:textId="77777777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719F9A59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Зачеће и развој плода</w:t>
                  </w:r>
                  <w:r>
                    <w:rPr>
                      <w:rFonts w:eastAsia="Times New Roman" w:cs="Times New Roman"/>
                      <w:color w:val="000000"/>
                    </w:rPr>
                    <w:t>:</w:t>
                  </w:r>
                </w:p>
              </w:tc>
            </w:tr>
            <w:tr w:rsidR="00AF733D" w14:paraId="6DFFE016" w14:textId="77777777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4CC64989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Фертилизација и имплантација</w:t>
                  </w:r>
                </w:p>
              </w:tc>
            </w:tr>
            <w:tr w:rsidR="00AF733D" w14:paraId="4177CCF2" w14:textId="77777777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0C44AB99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532590D8" w14:textId="77777777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2BFE3AE1" w14:textId="77777777" w:rsidR="00AF733D" w:rsidRDefault="00AF733D">
                  <w:pPr>
                    <w:widowControl w:val="0"/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Морфолошки и функционални развој ембриона и фетуса</w:t>
                  </w:r>
                </w:p>
              </w:tc>
            </w:tr>
            <w:tr w:rsidR="00AF733D" w14:paraId="26CED76A" w14:textId="77777777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33296C4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4A4D1447" w14:textId="77777777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682ABACC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4655652A" w14:textId="77777777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0A0FBE6A" w14:textId="77777777" w:rsidR="00AF733D" w:rsidRDefault="00AF733D">
                  <w:pPr>
                    <w:widowControl w:val="0"/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Предиспозиција за оболењима у трудноћи</w:t>
                  </w:r>
                </w:p>
                <w:p w14:paraId="19089B16" w14:textId="77777777" w:rsidR="00AF733D" w:rsidRDefault="00AF733D">
                  <w:pPr>
                    <w:widowControl w:val="0"/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Физиологија, патофизиологија трудноће</w:t>
                  </w:r>
                </w:p>
                <w:p w14:paraId="7A3265C4" w14:textId="77777777" w:rsidR="00AF733D" w:rsidRDefault="00AF733D">
                  <w:pPr>
                    <w:widowControl w:val="0"/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Високо ризичне трудноће</w:t>
                  </w:r>
                </w:p>
                <w:p w14:paraId="7A771B0B" w14:textId="77777777" w:rsidR="00AF733D" w:rsidRDefault="00AF733D">
                  <w:pPr>
                    <w:widowControl w:val="0"/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Фетус као пацијент</w:t>
                  </w:r>
                </w:p>
              </w:tc>
            </w:tr>
          </w:tbl>
          <w:p w14:paraId="5516D2F3" w14:textId="77777777" w:rsidR="00AF733D" w:rsidRDefault="00AF733D">
            <w:pPr>
              <w:widowControl w:val="0"/>
              <w:rPr>
                <w:b/>
                <w:color w:val="FF0000"/>
              </w:rPr>
            </w:pPr>
          </w:p>
        </w:tc>
      </w:tr>
      <w:tr w:rsidR="00AF733D" w14:paraId="5CA175D6" w14:textId="77777777" w:rsidTr="00AF733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C19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12,00-12,30h</w:t>
            </w:r>
          </w:p>
          <w:p w14:paraId="6EF8C992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5959D29C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65F18C27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7E9A9A11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0C157F95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2FCC1EEB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12,30-13h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E228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Проф др Врзић Петронијевић</w:t>
            </w:r>
          </w:p>
          <w:p w14:paraId="3652E8A1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25B348FF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6A0436AD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3EB27519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5F430949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Проф др Кастратовић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600" w:type="dxa"/>
              <w:tblLayout w:type="fixed"/>
              <w:tblLook w:val="04A0" w:firstRow="1" w:lastRow="0" w:firstColumn="1" w:lastColumn="0" w:noHBand="0" w:noVBand="1"/>
            </w:tblPr>
            <w:tblGrid>
              <w:gridCol w:w="3600"/>
            </w:tblGrid>
            <w:tr w:rsidR="00AF733D" w14:paraId="7DAB4F71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9C8211E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1743FF01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30139032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Анатомија и физиологија репродуктивног система</w:t>
                  </w:r>
                </w:p>
                <w:p w14:paraId="798FA899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Физиологија и патофизиологија порођаја</w:t>
                  </w:r>
                </w:p>
              </w:tc>
            </w:tr>
            <w:tr w:rsidR="00AF733D" w14:paraId="10778CFD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69A81F0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3DC7F051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55686D3F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Физиологија менструалног циклуса</w:t>
                  </w:r>
                </w:p>
                <w:p w14:paraId="2233F197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Животна доба жене</w:t>
                  </w:r>
                </w:p>
              </w:tc>
            </w:tr>
            <w:tr w:rsidR="00AF733D" w14:paraId="578DF3BE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3A5B31B0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 </w:t>
                  </w:r>
                </w:p>
              </w:tc>
            </w:tr>
            <w:tr w:rsidR="00AF733D" w14:paraId="76F4B9E3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BCCB2CF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10CF1863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258C4210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Прегледи, гинеколошки, ултрасонографски, дојки</w:t>
                  </w:r>
                </w:p>
              </w:tc>
            </w:tr>
            <w:tr w:rsidR="00AF733D" w14:paraId="0A92748B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3E746C2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6B21E912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F8DB9E9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41F96541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0EF7580B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lastRenderedPageBreak/>
                    <w:t>Дијагностички и терапијски поступци за хитна стања</w:t>
                  </w:r>
                </w:p>
              </w:tc>
            </w:tr>
            <w:tr w:rsidR="00AF733D" w14:paraId="12A00D04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7AE3E7D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66259AE5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2120107F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Случајеви обимних крварења од пубертета до менопаузе</w:t>
                  </w:r>
                </w:p>
              </w:tc>
            </w:tr>
          </w:tbl>
          <w:p w14:paraId="4BB43D53" w14:textId="77777777" w:rsidR="00AF733D" w:rsidRDefault="00AF733D">
            <w:pPr>
              <w:widowControl w:val="0"/>
            </w:pPr>
          </w:p>
        </w:tc>
      </w:tr>
    </w:tbl>
    <w:p w14:paraId="39328708" w14:textId="77777777" w:rsidR="00AF733D" w:rsidRDefault="00AF733D" w:rsidP="00AF733D"/>
    <w:p w14:paraId="62731426" w14:textId="5B955271" w:rsidR="00AF733D" w:rsidRDefault="00AF733D" w:rsidP="00AF733D">
      <w:r>
        <w:t>1</w:t>
      </w:r>
      <w:r w:rsidR="002103F4">
        <w:t>0</w:t>
      </w:r>
      <w:r>
        <w:t>.Октобар 202</w:t>
      </w:r>
      <w:r w:rsidR="002103F4">
        <w:t>3</w:t>
      </w:r>
      <w:r>
        <w:t>. уторак</w:t>
      </w:r>
    </w:p>
    <w:tbl>
      <w:tblPr>
        <w:tblStyle w:val="TableGrid"/>
        <w:tblW w:w="9570" w:type="dxa"/>
        <w:tblLayout w:type="fixed"/>
        <w:tblLook w:val="04A0" w:firstRow="1" w:lastRow="0" w:firstColumn="1" w:lastColumn="0" w:noHBand="0" w:noVBand="1"/>
      </w:tblPr>
      <w:tblGrid>
        <w:gridCol w:w="1948"/>
        <w:gridCol w:w="2268"/>
        <w:gridCol w:w="5354"/>
      </w:tblGrid>
      <w:tr w:rsidR="00AF733D" w14:paraId="206D06ED" w14:textId="77777777" w:rsidTr="00AF733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D243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11,30-12h</w:t>
            </w:r>
          </w:p>
          <w:p w14:paraId="60075A16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E0AD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Проф др Врзић Петронијевић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600" w:type="dxa"/>
              <w:tblLayout w:type="fixed"/>
              <w:tblLook w:val="04A0" w:firstRow="1" w:lastRow="0" w:firstColumn="1" w:lastColumn="0" w:noHBand="0" w:noVBand="1"/>
            </w:tblPr>
            <w:tblGrid>
              <w:gridCol w:w="3600"/>
            </w:tblGrid>
            <w:tr w:rsidR="00AF733D" w14:paraId="05451337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501308CA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Репродуктивно здравље</w:t>
                  </w:r>
                </w:p>
              </w:tc>
            </w:tr>
            <w:tr w:rsidR="00AF733D" w14:paraId="5BE57C22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45FED2B0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 </w:t>
                  </w:r>
                </w:p>
              </w:tc>
            </w:tr>
            <w:tr w:rsidR="00AF733D" w14:paraId="33BDBE46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DD80829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5F042586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113951CF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Аномалије развоја гениталних органа жене</w:t>
                  </w:r>
                </w:p>
              </w:tc>
            </w:tr>
          </w:tbl>
          <w:p w14:paraId="3D206FC7" w14:textId="77777777" w:rsidR="00AF733D" w:rsidRDefault="00AF733D">
            <w:pPr>
              <w:widowControl w:val="0"/>
            </w:pPr>
          </w:p>
        </w:tc>
      </w:tr>
      <w:tr w:rsidR="00AF733D" w14:paraId="2B8B3163" w14:textId="77777777" w:rsidTr="00AF733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F94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12-12,30h</w:t>
            </w:r>
          </w:p>
          <w:p w14:paraId="14BDFD33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57A75C5A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4A8EC5D5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62484DC0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0ADBA2A2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26FAD933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006B43C9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2E1429B9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56915E6C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21E02DC4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12,30-13,00h</w:t>
            </w:r>
          </w:p>
          <w:p w14:paraId="30486FCD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DCC5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Проф др Врзић Петронијевић</w:t>
            </w:r>
          </w:p>
          <w:p w14:paraId="24234E7B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79868126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38157F0C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2BB7CD19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4543F479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5B06AF3B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2A7D4C24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23DED586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36B2445B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6FF52641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Проф др Дуканац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525" w:type="dxa"/>
              <w:tblLayout w:type="fixed"/>
              <w:tblLook w:val="04A0" w:firstRow="1" w:lastRow="0" w:firstColumn="1" w:lastColumn="0" w:noHBand="0" w:noVBand="1"/>
            </w:tblPr>
            <w:tblGrid>
              <w:gridCol w:w="3525"/>
            </w:tblGrid>
            <w:tr w:rsidR="00AF733D" w14:paraId="10FD02FD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2AC98B98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Утицај пренаталних и генетских фактора на развој деформитета и оболења</w:t>
                  </w:r>
                </w:p>
              </w:tc>
            </w:tr>
            <w:tr w:rsidR="00AF733D" w14:paraId="20B64E13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568634C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3C7B18C6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CDE0539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0EEF1DC9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59723F31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Стања мајке, генетски поремећаји, инфекције</w:t>
                  </w:r>
                </w:p>
              </w:tc>
            </w:tr>
            <w:tr w:rsidR="00AF733D" w14:paraId="39B34C4D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656597A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71F8C79A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E82FB8B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7308DF1A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700E636A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Ризико фактори, пордични, лични</w:t>
                  </w:r>
                </w:p>
              </w:tc>
            </w:tr>
            <w:tr w:rsidR="00AF733D" w14:paraId="311D82D9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663E38E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0AB592F3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4318484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65BCD8EF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72D32354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Примена фолне киселине</w:t>
                  </w:r>
                </w:p>
                <w:p w14:paraId="28FF506B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Психо физичко, социјално епидемиолошки аспекти жене у трудноћи</w:t>
                  </w:r>
                </w:p>
              </w:tc>
            </w:tr>
          </w:tbl>
          <w:p w14:paraId="18DB2E48" w14:textId="77777777" w:rsidR="00AF733D" w:rsidRDefault="00AF733D">
            <w:pPr>
              <w:widowControl w:val="0"/>
            </w:pPr>
          </w:p>
        </w:tc>
      </w:tr>
      <w:tr w:rsidR="00AF733D" w14:paraId="5D2666E2" w14:textId="77777777" w:rsidTr="00AF733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6368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485A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67AF" w14:textId="77777777"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545E2CA" w14:textId="77777777" w:rsidR="00AF733D" w:rsidRDefault="00AF733D" w:rsidP="00AF733D"/>
    <w:p w14:paraId="051A2E70" w14:textId="1851DA89" w:rsidR="00AF733D" w:rsidRDefault="00AF733D" w:rsidP="00AF733D">
      <w:r>
        <w:t>1</w:t>
      </w:r>
      <w:r w:rsidR="002103F4">
        <w:t>7</w:t>
      </w:r>
      <w:r>
        <w:t>.Октобар  202</w:t>
      </w:r>
      <w:r w:rsidR="002103F4">
        <w:t>3</w:t>
      </w:r>
      <w:r>
        <w:t>. уторак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04"/>
        <w:gridCol w:w="2215"/>
        <w:gridCol w:w="5231"/>
      </w:tblGrid>
      <w:tr w:rsidR="00AF733D" w14:paraId="3E9B1571" w14:textId="77777777" w:rsidTr="00AF733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2400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11,30-12h</w:t>
            </w:r>
          </w:p>
          <w:p w14:paraId="7A95FF5E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12-12,30</w:t>
            </w:r>
          </w:p>
          <w:p w14:paraId="6772C483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D019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Проф др Мирослава Гојнић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525" w:type="dxa"/>
              <w:tblLayout w:type="fixed"/>
              <w:tblLook w:val="04A0" w:firstRow="1" w:lastRow="0" w:firstColumn="1" w:lastColumn="0" w:noHBand="0" w:noVBand="1"/>
            </w:tblPr>
            <w:tblGrid>
              <w:gridCol w:w="3525"/>
            </w:tblGrid>
            <w:tr w:rsidR="00AF733D" w14:paraId="64D1D891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7CE1283E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Дијагноза и праћење трудноће и плода</w:t>
                  </w:r>
                </w:p>
              </w:tc>
            </w:tr>
            <w:tr w:rsidR="00AF733D" w14:paraId="5B637641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616E313A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Скрининг и процена ризика</w:t>
                  </w:r>
                </w:p>
              </w:tc>
            </w:tr>
            <w:tr w:rsidR="00AF733D" w14:paraId="07F81D8A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1BC82F1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7AE28B5C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5491DD45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 xml:space="preserve">Саветовање у трудноћи  од преинатолошких уже стручних података, преко исхране, физичке и социјално епидемиолошке </w:t>
                  </w:r>
                </w:p>
              </w:tc>
            </w:tr>
            <w:tr w:rsidR="00AF733D" w14:paraId="5FD4ECA1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0094CD2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79F09BF8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686BC40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71092B42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E9C6631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6E9F1687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07CD6B6E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 </w:t>
                  </w:r>
                </w:p>
              </w:tc>
            </w:tr>
            <w:tr w:rsidR="00AF733D" w14:paraId="19A43F28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8302264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1D65D7C5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D17996D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6F49309A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67136CFE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Спонтатни побачаји, крварења у свком од триместра, приступ пацијенту</w:t>
                  </w:r>
                </w:p>
              </w:tc>
            </w:tr>
            <w:tr w:rsidR="00AF733D" w14:paraId="068BCB7D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DA6619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7004B2D0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C0A3E4C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7F4CC128" w14:textId="77777777" w:rsidR="00AF733D" w:rsidRDefault="00AF733D">
            <w:pPr>
              <w:widowControl w:val="0"/>
            </w:pPr>
          </w:p>
        </w:tc>
      </w:tr>
      <w:tr w:rsidR="00AF733D" w14:paraId="661F1180" w14:textId="77777777" w:rsidTr="00AF733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57E8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12,30-13h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408A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Проф Др Ликић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600" w:type="dxa"/>
              <w:tblLayout w:type="fixed"/>
              <w:tblLook w:val="04A0" w:firstRow="1" w:lastRow="0" w:firstColumn="1" w:lastColumn="0" w:noHBand="0" w:noVBand="1"/>
            </w:tblPr>
            <w:tblGrid>
              <w:gridCol w:w="3600"/>
            </w:tblGrid>
            <w:tr w:rsidR="00AF733D" w14:paraId="71243C63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420FBF21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 xml:space="preserve">Планирање трудноће, методе контрацепције. </w:t>
                  </w:r>
                </w:p>
              </w:tc>
            </w:tr>
            <w:tr w:rsidR="00AF733D" w14:paraId="6DC4B39C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162D9548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Kонтрацепција код мушкарца</w:t>
                  </w:r>
                </w:p>
              </w:tc>
            </w:tr>
            <w:tr w:rsidR="00AF733D" w14:paraId="5034859B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2E2B5A50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Намерни прекид трудноће.</w:t>
                  </w:r>
                </w:p>
              </w:tc>
            </w:tr>
            <w:tr w:rsidR="00AF733D" w14:paraId="4B65620E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09F65D49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Ектопични гравидитет</w:t>
                  </w:r>
                </w:p>
              </w:tc>
            </w:tr>
            <w:tr w:rsidR="00AF733D" w14:paraId="3CA21002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0B6F9732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Гестационе трофобласне болести</w:t>
                  </w:r>
                </w:p>
                <w:p w14:paraId="5308000D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Акутни абдомен у гинекологији</w:t>
                  </w:r>
                </w:p>
                <w:p w14:paraId="74F6D6F9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 xml:space="preserve">Приступ сестре и надзор код малигних оболења пацијената . </w:t>
                  </w:r>
                </w:p>
              </w:tc>
            </w:tr>
            <w:tr w:rsidR="00AF733D" w14:paraId="13F22679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04CF8D1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50C3BA84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BBA9A71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7D388C6F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14:paraId="7FD72F25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5DAD6A11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D707109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60CAFB7F" w14:textId="77777777" w:rsidR="00AF733D" w:rsidRDefault="00AF733D">
            <w:pPr>
              <w:widowControl w:val="0"/>
            </w:pPr>
          </w:p>
        </w:tc>
      </w:tr>
    </w:tbl>
    <w:p w14:paraId="50EF3796" w14:textId="77777777" w:rsidR="00AF733D" w:rsidRDefault="00AF733D" w:rsidP="00AF733D"/>
    <w:p w14:paraId="04345867" w14:textId="168A0410" w:rsidR="00AF733D" w:rsidRDefault="00AF733D" w:rsidP="00AF733D">
      <w:r>
        <w:t>2</w:t>
      </w:r>
      <w:r w:rsidR="002103F4">
        <w:t>4</w:t>
      </w:r>
      <w:r>
        <w:t>. Октобар 202</w:t>
      </w:r>
      <w:r w:rsidR="002103F4">
        <w:t>3</w:t>
      </w:r>
      <w:r>
        <w:t>. уторак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90"/>
        <w:gridCol w:w="2629"/>
        <w:gridCol w:w="5231"/>
      </w:tblGrid>
      <w:tr w:rsidR="00AF733D" w14:paraId="6A11DEF2" w14:textId="77777777" w:rsidTr="00AF733D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11E6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11,30-12h</w:t>
            </w:r>
          </w:p>
          <w:p w14:paraId="3A2BA462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12-12,30</w:t>
            </w:r>
          </w:p>
          <w:p w14:paraId="374E18CC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11BE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Доц др Мицић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600" w:type="dxa"/>
              <w:tblLayout w:type="fixed"/>
              <w:tblLook w:val="04A0" w:firstRow="1" w:lastRow="0" w:firstColumn="1" w:lastColumn="0" w:noHBand="0" w:noVBand="1"/>
            </w:tblPr>
            <w:tblGrid>
              <w:gridCol w:w="3600"/>
            </w:tblGrid>
            <w:tr w:rsidR="00AF733D" w14:paraId="355BAA3D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65277260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Поремећаји менструалног циклуса</w:t>
                  </w:r>
                </w:p>
              </w:tc>
            </w:tr>
            <w:tr w:rsidR="00AF733D" w14:paraId="1955FE6C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89EA614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22229572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30E2EB5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631D4760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3CBF907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69063603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754812CD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Здравствено васпитни рад у односу на наведене поремећаје</w:t>
                  </w:r>
                </w:p>
              </w:tc>
            </w:tr>
            <w:tr w:rsidR="00AF733D" w14:paraId="3E9577ED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E52EE87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6DCECBFB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726927F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5396C6EC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31743EB7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Ултрассоногарфск емогућнсоти откривања поремећаја оваријума, ендометријума, утеруса</w:t>
                  </w:r>
                </w:p>
              </w:tc>
            </w:tr>
            <w:tr w:rsidR="00AF733D" w14:paraId="5373BB21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A5A40C5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10A98914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19DEBA9B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Правилни приступ пацијенту зависно од констатованог стања, година</w:t>
                  </w:r>
                </w:p>
              </w:tc>
            </w:tr>
            <w:tr w:rsidR="00AF733D" w14:paraId="3C539122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2FC83A7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58A7D28D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6CF39BAB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Скуцесивна дијагностика, потупци сукцесивни до жељеног гравидитета</w:t>
                  </w:r>
                </w:p>
              </w:tc>
            </w:tr>
            <w:tr w:rsidR="00AF733D" w14:paraId="31B0C5E6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9454690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00A258F9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A4DC3F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6F3BF423" w14:textId="77777777" w:rsidR="00AF733D" w:rsidRDefault="00AF733D">
            <w:pPr>
              <w:widowControl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33D" w14:paraId="30177ED0" w14:textId="77777777" w:rsidTr="00AF733D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D570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12,30-13h</w:t>
            </w:r>
          </w:p>
          <w:p w14:paraId="63E2F643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5A9C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Доц др Стојнић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600" w:type="dxa"/>
              <w:tblLayout w:type="fixed"/>
              <w:tblLook w:val="04A0" w:firstRow="1" w:lastRow="0" w:firstColumn="1" w:lastColumn="0" w:noHBand="0" w:noVBand="1"/>
            </w:tblPr>
            <w:tblGrid>
              <w:gridCol w:w="3600"/>
            </w:tblGrid>
            <w:tr w:rsidR="00AF733D" w14:paraId="18DF515A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2B6C639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2FA63517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4A40989A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lastRenderedPageBreak/>
                    <w:t>Инфертилитета</w:t>
                  </w:r>
                </w:p>
                <w:p w14:paraId="2B2B1A8C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Дијагностичке процедуре и поступци</w:t>
                  </w:r>
                </w:p>
              </w:tc>
            </w:tr>
            <w:tr w:rsidR="00AF733D" w14:paraId="057E021D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64F9118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4FC0581F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4E23D572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Основе хистероскопије, лапароскопије, ХСГ</w:t>
                  </w:r>
                </w:p>
              </w:tc>
            </w:tr>
            <w:tr w:rsidR="00AF733D" w14:paraId="4F73FB6E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10171B5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15385083" w14:textId="77777777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2F817A29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Спермограм, спермокултура, ИВФ, ВТО вантеленса оплодња</w:t>
                  </w:r>
                </w:p>
              </w:tc>
            </w:tr>
          </w:tbl>
          <w:p w14:paraId="2C756E5C" w14:textId="77777777" w:rsidR="00AF733D" w:rsidRDefault="00AF733D">
            <w:pPr>
              <w:widowControl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068BEAB" w14:textId="77777777" w:rsidR="00AF733D" w:rsidRDefault="00AF733D" w:rsidP="00AF733D"/>
    <w:p w14:paraId="1D675614" w14:textId="143DE22B" w:rsidR="00AF733D" w:rsidRDefault="002103F4" w:rsidP="00AF733D">
      <w:r>
        <w:t>3</w:t>
      </w:r>
      <w:r w:rsidR="00AF733D">
        <w:t xml:space="preserve">1 </w:t>
      </w:r>
      <w:r>
        <w:t xml:space="preserve">Oktobar </w:t>
      </w:r>
      <w:r w:rsidR="00AF733D">
        <w:t xml:space="preserve"> 202</w:t>
      </w:r>
      <w:r>
        <w:t>3</w:t>
      </w:r>
      <w:r w:rsidR="00AF733D">
        <w:t>. Уторак</w:t>
      </w:r>
    </w:p>
    <w:tbl>
      <w:tblPr>
        <w:tblStyle w:val="TableGrid"/>
        <w:tblW w:w="4950" w:type="pct"/>
        <w:tblLayout w:type="fixed"/>
        <w:tblLook w:val="04A0" w:firstRow="1" w:lastRow="0" w:firstColumn="1" w:lastColumn="0" w:noHBand="0" w:noVBand="1"/>
      </w:tblPr>
      <w:tblGrid>
        <w:gridCol w:w="1338"/>
        <w:gridCol w:w="2740"/>
        <w:gridCol w:w="5179"/>
      </w:tblGrid>
      <w:tr w:rsidR="00AF733D" w14:paraId="5F082300" w14:textId="77777777" w:rsidTr="00AF733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A56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11:30-12h</w:t>
            </w:r>
          </w:p>
          <w:p w14:paraId="50596A24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CA10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Проф др Мирослава Гојнић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525" w:type="dxa"/>
              <w:tblLayout w:type="fixed"/>
              <w:tblLook w:val="04A0" w:firstRow="1" w:lastRow="0" w:firstColumn="1" w:lastColumn="0" w:noHBand="0" w:noVBand="1"/>
            </w:tblPr>
            <w:tblGrid>
              <w:gridCol w:w="3525"/>
            </w:tblGrid>
            <w:tr w:rsidR="00AF733D" w14:paraId="700DFB0B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6D97944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2DAFFEB9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6364D0ED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Методе спречавања превременог порођаја</w:t>
                  </w:r>
                </w:p>
              </w:tc>
            </w:tr>
            <w:tr w:rsidR="00AF733D" w14:paraId="4B4D35D2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53CBC4E4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Тумори и трудноћа</w:t>
                  </w:r>
                </w:p>
              </w:tc>
            </w:tr>
            <w:tr w:rsidR="00AF733D" w14:paraId="386D924B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C168EB4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232F4727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5E92074F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Препознавање оболења мајки први пут дијагностикованих у току трудноће</w:t>
                  </w:r>
                </w:p>
              </w:tc>
            </w:tr>
            <w:tr w:rsidR="00AF733D" w14:paraId="37774B47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7C97AC2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047AD68F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768FC4B9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Регулација гестафионог дијабетеса</w:t>
                  </w:r>
                </w:p>
              </w:tc>
            </w:tr>
            <w:tr w:rsidR="00AF733D" w14:paraId="68181067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785EE68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18D32907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7E3A2CBC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Скрининг, рана детекција Хипертензије, спречавање Прееклампсије</w:t>
                  </w:r>
                </w:p>
              </w:tc>
            </w:tr>
            <w:tr w:rsidR="00AF733D" w14:paraId="73F87E59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77D9A76A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Tромбофилија хередитарна и гравидитет</w:t>
                  </w:r>
                </w:p>
              </w:tc>
            </w:tr>
          </w:tbl>
          <w:p w14:paraId="1F140B74" w14:textId="77777777" w:rsidR="00AF733D" w:rsidRDefault="00AF733D">
            <w:pPr>
              <w:widowControl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33D" w14:paraId="2BB14206" w14:textId="77777777" w:rsidTr="00AF733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AA3D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12-12,30h</w:t>
            </w:r>
          </w:p>
          <w:p w14:paraId="1716CDF0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60E7399E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219A3C8A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35114151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72038954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0CB8519B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12,30-13h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64FA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Проф др Врзић Петронијевић</w:t>
            </w:r>
          </w:p>
          <w:p w14:paraId="4D71911A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18D87AD3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43ECA51A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6886B5FA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1300285E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08194AE2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Проф др Андрија Глишић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8470" w14:textId="77777777" w:rsidR="00AF733D" w:rsidRDefault="00AF733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Начини приступа гинеколошком прегледу</w:t>
            </w:r>
          </w:p>
          <w:p w14:paraId="24978957" w14:textId="77777777"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Значај ултрасонографије</w:t>
            </w:r>
          </w:p>
          <w:p w14:paraId="647CA179" w14:textId="77777777"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Ехо феталног срца </w:t>
            </w:r>
          </w:p>
          <w:p w14:paraId="1C4B9B1E" w14:textId="77777777"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B8A808D" w14:textId="77777777"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B7272F9" w14:textId="77777777"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0B17473" w14:textId="77777777" w:rsidR="00AF733D" w:rsidRDefault="00AF733D">
            <w:pPr>
              <w:spacing w:after="0" w:line="240" w:lineRule="auto"/>
            </w:pPr>
            <w:r>
              <w:t>Запљенске болести репродуктивних органа</w:t>
            </w:r>
          </w:p>
          <w:p w14:paraId="12CD503F" w14:textId="77777777"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Начини ширења инфекције, </w:t>
            </w:r>
          </w:p>
          <w:p w14:paraId="698C4D03" w14:textId="77777777" w:rsidR="00AF733D" w:rsidRDefault="00AF733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Основни приступи дијагностици, тераепији, инфекција на основу клиничке слике</w:t>
            </w:r>
          </w:p>
          <w:p w14:paraId="46735AE9" w14:textId="77777777" w:rsidR="00AF733D" w:rsidRDefault="00AF733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Токсоплазма, рубела, херпес, цитомегало бируси</w:t>
            </w:r>
          </w:p>
          <w:p w14:paraId="527368EC" w14:textId="77777777"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08CFC21" w14:textId="77777777"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A3EB752" w14:textId="77777777" w:rsidR="00AF733D" w:rsidRDefault="00AF733D" w:rsidP="00AF733D"/>
    <w:p w14:paraId="630BA824" w14:textId="1CA533D4" w:rsidR="00AF733D" w:rsidRDefault="002103F4" w:rsidP="00AF733D">
      <w:r>
        <w:t>7</w:t>
      </w:r>
      <w:r w:rsidR="00AF733D">
        <w:t>.Новембар 202</w:t>
      </w:r>
      <w:r>
        <w:t>3</w:t>
      </w:r>
      <w:r w:rsidR="00AF733D">
        <w:t>.</w:t>
      </w:r>
    </w:p>
    <w:tbl>
      <w:tblPr>
        <w:tblStyle w:val="TableGrid"/>
        <w:tblW w:w="4950" w:type="pct"/>
        <w:tblLayout w:type="fixed"/>
        <w:tblLook w:val="04A0" w:firstRow="1" w:lastRow="0" w:firstColumn="1" w:lastColumn="0" w:noHBand="0" w:noVBand="1"/>
      </w:tblPr>
      <w:tblGrid>
        <w:gridCol w:w="1338"/>
        <w:gridCol w:w="2740"/>
        <w:gridCol w:w="5179"/>
      </w:tblGrid>
      <w:tr w:rsidR="00AF733D" w14:paraId="3D0B55A7" w14:textId="77777777" w:rsidTr="00AF733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67BC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11,30-12h</w:t>
            </w:r>
          </w:p>
          <w:p w14:paraId="621E7E65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E67F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Проф др Глишић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525" w:type="dxa"/>
              <w:tblLayout w:type="fixed"/>
              <w:tblLook w:val="04A0" w:firstRow="1" w:lastRow="0" w:firstColumn="1" w:lastColumn="0" w:noHBand="0" w:noVBand="1"/>
            </w:tblPr>
            <w:tblGrid>
              <w:gridCol w:w="3525"/>
            </w:tblGrid>
            <w:tr w:rsidR="00AF733D" w14:paraId="34C53D2D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00E6F01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41406001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0DC8A996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Крдиотокографија, ЦТГ</w:t>
                  </w:r>
                </w:p>
                <w:p w14:paraId="661EA8D8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lastRenderedPageBreak/>
                    <w:t>БФП биофизички профил</w:t>
                  </w:r>
                </w:p>
              </w:tc>
            </w:tr>
          </w:tbl>
          <w:p w14:paraId="5DAFD1AA" w14:textId="77777777" w:rsidR="00AF733D" w:rsidRDefault="00AF733D">
            <w:pPr>
              <w:widowControl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33D" w14:paraId="0F8FBB4A" w14:textId="77777777" w:rsidTr="00AF733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BAE9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 xml:space="preserve">12-12,30 </w:t>
            </w:r>
          </w:p>
          <w:p w14:paraId="4CCC7547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5ABC0FB7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12,30-13h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C109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Доц др Стојнић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525" w:type="dxa"/>
              <w:tblLayout w:type="fixed"/>
              <w:tblLook w:val="04A0" w:firstRow="1" w:lastRow="0" w:firstColumn="1" w:lastColumn="0" w:noHBand="0" w:noVBand="1"/>
            </w:tblPr>
            <w:tblGrid>
              <w:gridCol w:w="3525"/>
            </w:tblGrid>
            <w:tr w:rsidR="00AF733D" w14:paraId="62453311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3A016324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Практични преглед ултрасонографсије, приступ виших медицинских сестара</w:t>
                  </w:r>
                </w:p>
              </w:tc>
            </w:tr>
            <w:tr w:rsidR="00AF733D" w14:paraId="09DBA98B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3C50EF6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7286E887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B03F97C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0266B654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C93851E" w14:textId="77777777"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 w14:paraId="36F8D8E7" w14:textId="77777777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396D739B" w14:textId="77777777"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t>Улога факулеттски образовне сестре у спровођењу основних тестова и дијагностичких ако и скрининг поступака у процесима ВТО</w:t>
                  </w:r>
                </w:p>
              </w:tc>
            </w:tr>
          </w:tbl>
          <w:p w14:paraId="03A5ED5D" w14:textId="77777777" w:rsidR="00AF733D" w:rsidRDefault="00AF733D">
            <w:pPr>
              <w:widowControl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810C9B2" w14:textId="77777777" w:rsidR="00AF733D" w:rsidRDefault="00AF733D" w:rsidP="00AF733D"/>
    <w:p w14:paraId="571673E6" w14:textId="77777777" w:rsidR="00AF733D" w:rsidRDefault="00AF733D" w:rsidP="00AF733D"/>
    <w:p w14:paraId="13692E47" w14:textId="77777777" w:rsidR="00AF733D" w:rsidRDefault="00AF733D" w:rsidP="00AF733D"/>
    <w:p w14:paraId="4521069A" w14:textId="77777777" w:rsidR="00AF733D" w:rsidRDefault="00AF733D" w:rsidP="00AF733D"/>
    <w:p w14:paraId="1F070D40" w14:textId="77777777" w:rsidR="00AF733D" w:rsidRDefault="00AF733D" w:rsidP="00AF733D"/>
    <w:p w14:paraId="6C9418C7" w14:textId="77777777" w:rsidR="00AF733D" w:rsidRDefault="00AF733D" w:rsidP="00AF733D">
      <w:pPr>
        <w:rPr>
          <w:b/>
        </w:rPr>
      </w:pPr>
      <w:r>
        <w:rPr>
          <w:b/>
        </w:rPr>
        <w:t xml:space="preserve">РАСПОРЕД ПРЕДАВАЊА ОАС СЕСТРИНСТВО </w:t>
      </w:r>
    </w:p>
    <w:p w14:paraId="088783E8" w14:textId="77777777" w:rsidR="00AF733D" w:rsidRDefault="00AF733D" w:rsidP="00AF733D">
      <w:pPr>
        <w:rPr>
          <w:b/>
        </w:rPr>
      </w:pPr>
      <w:r>
        <w:rPr>
          <w:b/>
        </w:rPr>
        <w:t>наставна база Болница ГАК Народни Фронт за школску 2022-2023 годину</w:t>
      </w:r>
    </w:p>
    <w:p w14:paraId="51DC0743" w14:textId="77777777" w:rsidR="00AF733D" w:rsidRDefault="00AF733D" w:rsidP="00AF733D">
      <w:pPr>
        <w:rPr>
          <w:b/>
        </w:rPr>
      </w:pPr>
      <w:r>
        <w:rPr>
          <w:b/>
        </w:rPr>
        <w:t>УТОРАК ПРЕДАВАЊА 11.30h-12,12-12,30, 12,30-13h</w:t>
      </w:r>
    </w:p>
    <w:p w14:paraId="010F8716" w14:textId="77777777" w:rsidR="00AF733D" w:rsidRDefault="00AF733D" w:rsidP="00AF733D">
      <w:pPr>
        <w:rPr>
          <w:b/>
        </w:rPr>
      </w:pPr>
      <w:r>
        <w:rPr>
          <w:b/>
        </w:rPr>
        <w:t xml:space="preserve">                   вежбе, идентично наведеном у бази КГА УКЦС</w:t>
      </w:r>
    </w:p>
    <w:p w14:paraId="4BBE0021" w14:textId="77777777" w:rsidR="00AF733D" w:rsidRDefault="00AF733D" w:rsidP="00AF733D"/>
    <w:p w14:paraId="5317C11D" w14:textId="186A344E" w:rsidR="00AF733D" w:rsidRDefault="00AF733D" w:rsidP="00AF733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2103F4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Новембар уторак</w:t>
      </w:r>
    </w:p>
    <w:tbl>
      <w:tblPr>
        <w:tblStyle w:val="TableGrid"/>
        <w:tblW w:w="9570" w:type="dxa"/>
        <w:tblLayout w:type="fixed"/>
        <w:tblLook w:val="04A0" w:firstRow="1" w:lastRow="0" w:firstColumn="1" w:lastColumn="0" w:noHBand="0" w:noVBand="1"/>
      </w:tblPr>
      <w:tblGrid>
        <w:gridCol w:w="1948"/>
        <w:gridCol w:w="2268"/>
        <w:gridCol w:w="5354"/>
      </w:tblGrid>
      <w:tr w:rsidR="00AF733D" w14:paraId="0D2AD10D" w14:textId="77777777" w:rsidTr="00AF733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53A5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11,30-12h</w:t>
            </w:r>
          </w:p>
          <w:p w14:paraId="448DC02D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0D125305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A409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Проф др Александар Јуришић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B01B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Операције у гинекологији</w:t>
            </w:r>
          </w:p>
          <w:p w14:paraId="786CD68B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Pприпрема за операцију и нега жена након операције</w:t>
            </w:r>
          </w:p>
          <w:p w14:paraId="026F916E" w14:textId="77777777" w:rsidR="00AF733D" w:rsidRDefault="00AF733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eastAsia="Calibri"/>
              </w:rPr>
              <w:t>Деликатности као и моћ ултрасонографије у процени стања</w:t>
            </w:r>
          </w:p>
        </w:tc>
      </w:tr>
      <w:tr w:rsidR="00AF733D" w14:paraId="09136EE2" w14:textId="77777777" w:rsidTr="00AF733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9A05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12h-12,30</w:t>
            </w:r>
          </w:p>
          <w:p w14:paraId="7EFB886C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12,30-13h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8741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Проф др Жељко Миковић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915F" w14:textId="77777777"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Обеолења која компликују трудноћу (инфекције..) Саветовање жена са високо ризичном трудноћом</w:t>
            </w:r>
          </w:p>
          <w:p w14:paraId="4A17AB4C" w14:textId="77777777" w:rsidR="00AF733D" w:rsidRDefault="00AF733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Бишеплодна трудноћа, ризици, превенција, подаци који су неопходни сестри вишег нивоа сазнања</w:t>
            </w:r>
          </w:p>
        </w:tc>
      </w:tr>
    </w:tbl>
    <w:p w14:paraId="499199A2" w14:textId="77777777" w:rsidR="00AF733D" w:rsidRDefault="00AF733D" w:rsidP="00AF733D"/>
    <w:p w14:paraId="71BFCB44" w14:textId="77777777" w:rsidR="00AF733D" w:rsidRDefault="00AF733D" w:rsidP="00AF733D"/>
    <w:p w14:paraId="65E5F3BA" w14:textId="3FAF0407" w:rsidR="00AF733D" w:rsidRDefault="00AF733D" w:rsidP="00AF733D">
      <w:pPr>
        <w:rPr>
          <w:b/>
          <w:bCs/>
        </w:rPr>
      </w:pPr>
      <w:r>
        <w:rPr>
          <w:b/>
          <w:bCs/>
        </w:rPr>
        <w:t>2</w:t>
      </w:r>
      <w:r w:rsidR="002103F4">
        <w:rPr>
          <w:b/>
          <w:bCs/>
        </w:rPr>
        <w:t>1</w:t>
      </w:r>
      <w:r>
        <w:rPr>
          <w:b/>
          <w:bCs/>
        </w:rPr>
        <w:t>.Новембар 202</w:t>
      </w:r>
      <w:r w:rsidR="002103F4">
        <w:rPr>
          <w:b/>
          <w:bCs/>
        </w:rPr>
        <w:t>3</w:t>
      </w:r>
      <w:r>
        <w:rPr>
          <w:b/>
          <w:bCs/>
        </w:rPr>
        <w:t>. Уторак</w:t>
      </w:r>
    </w:p>
    <w:tbl>
      <w:tblPr>
        <w:tblStyle w:val="TableGrid"/>
        <w:tblW w:w="9570" w:type="dxa"/>
        <w:tblLayout w:type="fixed"/>
        <w:tblLook w:val="04A0" w:firstRow="1" w:lastRow="0" w:firstColumn="1" w:lastColumn="0" w:noHBand="0" w:noVBand="1"/>
      </w:tblPr>
      <w:tblGrid>
        <w:gridCol w:w="1905"/>
        <w:gridCol w:w="2466"/>
        <w:gridCol w:w="5199"/>
      </w:tblGrid>
      <w:tr w:rsidR="00AF733D" w14:paraId="0BAAC398" w14:textId="77777777" w:rsidTr="00AF733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0282" w14:textId="77777777" w:rsidR="00AF733D" w:rsidRPr="008504D7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 w:rsidRPr="008504D7">
              <w:rPr>
                <w:rFonts w:eastAsia="Calibri"/>
              </w:rPr>
              <w:t>11,30-12h</w:t>
            </w:r>
          </w:p>
          <w:p w14:paraId="17A10A33" w14:textId="77777777" w:rsidR="00AF733D" w:rsidRPr="008504D7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F942" w14:textId="54BC1732" w:rsidR="00AF733D" w:rsidRPr="00135634" w:rsidRDefault="00EC0571">
            <w:pPr>
              <w:spacing w:after="0" w:line="240" w:lineRule="auto"/>
              <w:rPr>
                <w:rFonts w:ascii="Calibri" w:eastAsia="Calibri" w:hAnsi="Calibri"/>
                <w:b/>
                <w:bCs/>
                <w:lang w:val="sr-Latn-RS"/>
              </w:rPr>
            </w:pPr>
            <w:r>
              <w:rPr>
                <w:rFonts w:eastAsia="Calibri"/>
                <w:b/>
                <w:bCs/>
                <w:lang w:val="sr-Cyrl-RS"/>
              </w:rPr>
              <w:t>Доц др Маглић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B54" w14:textId="77777777" w:rsidR="00AF733D" w:rsidRDefault="00AF733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Поремећаји и повреде гентиалног тракта</w:t>
            </w:r>
          </w:p>
          <w:p w14:paraId="00BA71C2" w14:textId="77777777" w:rsidR="00AF733D" w:rsidRDefault="00AF733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Женски и мушки узроци инфектилитета, припреме за интервенције и оперативнепроцедуре</w:t>
            </w:r>
          </w:p>
        </w:tc>
      </w:tr>
      <w:tr w:rsidR="00AF733D" w14:paraId="32E8C463" w14:textId="77777777" w:rsidTr="00AF733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66D4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12,00-12,30h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925D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Проф др Весна Марковић Мандић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FCF3" w14:textId="77777777" w:rsidR="00AF733D" w:rsidRDefault="00AF733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Савремени аспекти приступа врсти и начину порођаја</w:t>
            </w:r>
          </w:p>
          <w:p w14:paraId="6A96BB95" w14:textId="77777777" w:rsidR="00AF733D" w:rsidRDefault="00AF733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Абрупције плаценте</w:t>
            </w:r>
          </w:p>
          <w:p w14:paraId="33A74402" w14:textId="77777777" w:rsidR="00AF733D" w:rsidRDefault="00AF733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Могућности спречавања компликација, активности високо образованих сестара</w:t>
            </w:r>
          </w:p>
        </w:tc>
      </w:tr>
      <w:tr w:rsidR="00AF733D" w14:paraId="1F7D02B0" w14:textId="77777777" w:rsidTr="00AF733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E4A1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12,30-13hh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C616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Проф др Весна Марковић Мандић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0C69" w14:textId="77777777" w:rsidR="00AF733D" w:rsidRDefault="00AF733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Неправилности порођаја</w:t>
            </w:r>
          </w:p>
          <w:p w14:paraId="690610DA" w14:textId="77777777" w:rsidR="00AF733D" w:rsidRDefault="00AF733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Вођење и нега пацијента након акушерских интервенција</w:t>
            </w:r>
          </w:p>
          <w:p w14:paraId="28C16CF0" w14:textId="77777777"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Oснове форцепса, вакума, карличног прођаја</w:t>
            </w:r>
          </w:p>
        </w:tc>
      </w:tr>
    </w:tbl>
    <w:p w14:paraId="19DCE910" w14:textId="77777777" w:rsidR="00AF733D" w:rsidRDefault="00AF733D" w:rsidP="00AF733D"/>
    <w:p w14:paraId="4AE5DD75" w14:textId="4CC09A13" w:rsidR="00AF733D" w:rsidRDefault="00AF733D" w:rsidP="00AF733D">
      <w:r>
        <w:t>2</w:t>
      </w:r>
      <w:r w:rsidR="002103F4">
        <w:t>8</w:t>
      </w:r>
      <w:r>
        <w:t>. Новембар 202</w:t>
      </w:r>
      <w:r w:rsidR="002103F4">
        <w:t>3</w:t>
      </w:r>
      <w:r>
        <w:t xml:space="preserve"> уторак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04"/>
        <w:gridCol w:w="2215"/>
        <w:gridCol w:w="5231"/>
      </w:tblGrid>
      <w:tr w:rsidR="00AF733D" w14:paraId="639B76DB" w14:textId="77777777" w:rsidTr="00AF733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B8C1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11,30-12h</w:t>
            </w:r>
          </w:p>
          <w:p w14:paraId="5F55A97D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1778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Проф др Весна Марковић Мандић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487C" w14:textId="77777777" w:rsidR="00AF733D" w:rsidRDefault="00AF733D">
            <w:pPr>
              <w:spacing w:after="0" w:line="240" w:lineRule="auto"/>
            </w:pPr>
            <w:r>
              <w:t>Инфекције у гинекологи, терапија</w:t>
            </w:r>
          </w:p>
          <w:p w14:paraId="208A9A7C" w14:textId="77777777" w:rsidR="00AF733D" w:rsidRDefault="00AF733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Стучни приступ, случајеви „оригинални приступ“ индивидуални случајеви уз поштовање заштите личних података пацијената</w:t>
            </w:r>
          </w:p>
          <w:p w14:paraId="00554DEF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F733D" w14:paraId="646A3B9F" w14:textId="77777777" w:rsidTr="00AF733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8FC4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12-12,30 </w:t>
            </w:r>
          </w:p>
          <w:p w14:paraId="4837431F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0B16CBD7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12,30-13h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A6D7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Доц др Наташа Караджов Орлић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2E45" w14:textId="77777777" w:rsidR="00AF733D" w:rsidRDefault="00AF733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Високо ризичне трудноће</w:t>
            </w:r>
          </w:p>
          <w:p w14:paraId="507ACE54" w14:textId="77777777" w:rsidR="00AF733D" w:rsidRDefault="00AF733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Поремећаји првог триместра код мајке</w:t>
            </w:r>
          </w:p>
          <w:p w14:paraId="124A4E60" w14:textId="77777777" w:rsidR="00AF733D" w:rsidRDefault="00AF733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Компликације пуерперијума</w:t>
            </w:r>
          </w:p>
          <w:p w14:paraId="47AD74E4" w14:textId="77777777"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A7E3912" w14:textId="77777777" w:rsidR="00AF733D" w:rsidRDefault="00AF733D" w:rsidP="00AF733D"/>
    <w:p w14:paraId="37606079" w14:textId="229A9C52" w:rsidR="00AF733D" w:rsidRPr="002103F4" w:rsidRDefault="002103F4" w:rsidP="00AF733D">
      <w:pPr>
        <w:rPr>
          <w:lang w:val="sr-Cyrl-RS"/>
        </w:rPr>
      </w:pPr>
      <w:r>
        <w:rPr>
          <w:lang w:val="sr-Cyrl-RS"/>
        </w:rPr>
        <w:t>5</w:t>
      </w:r>
      <w:r w:rsidR="00AF733D">
        <w:t>.</w:t>
      </w:r>
      <w:r>
        <w:t xml:space="preserve"> </w:t>
      </w:r>
      <w:r w:rsidR="00AF733D">
        <w:t>Де</w:t>
      </w:r>
      <w:r>
        <w:rPr>
          <w:lang w:val="sr-Cyrl-RS"/>
        </w:rPr>
        <w:t>ц</w:t>
      </w:r>
      <w:r w:rsidR="00AF733D">
        <w:t>ембар 202</w:t>
      </w:r>
      <w:r>
        <w:rPr>
          <w:lang w:val="sr-Cyrl-RS"/>
        </w:rPr>
        <w:t>3</w:t>
      </w:r>
      <w:r w:rsidR="00AF733D">
        <w:t>.</w:t>
      </w:r>
      <w:r>
        <w:rPr>
          <w:lang w:val="sr-Cyrl-RS"/>
        </w:rPr>
        <w:t xml:space="preserve"> уторак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90"/>
        <w:gridCol w:w="2629"/>
        <w:gridCol w:w="5231"/>
      </w:tblGrid>
      <w:tr w:rsidR="00AF733D" w14:paraId="1360BAD2" w14:textId="77777777" w:rsidTr="00AF733D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E23E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11,30-12h</w:t>
            </w:r>
          </w:p>
          <w:p w14:paraId="513127A9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4EA4" w14:textId="5651B70F" w:rsidR="00AF733D" w:rsidRPr="008504D7" w:rsidRDefault="008504D7">
            <w:pPr>
              <w:spacing w:after="0" w:line="240" w:lineRule="auto"/>
              <w:rPr>
                <w:rFonts w:ascii="Calibri" w:eastAsia="Calibri" w:hAnsi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Доц др Небојша Зечевић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D806" w14:textId="77777777"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Инфекције гениталних органа</w:t>
            </w:r>
          </w:p>
          <w:p w14:paraId="40302DFB" w14:textId="77777777" w:rsidR="00AF733D" w:rsidRDefault="00AF733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Колпоскопија</w:t>
            </w:r>
          </w:p>
        </w:tc>
      </w:tr>
      <w:tr w:rsidR="00AF733D" w14:paraId="3D39E7FB" w14:textId="77777777" w:rsidTr="00AF733D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CC74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12-12,30h</w:t>
            </w:r>
          </w:p>
          <w:p w14:paraId="710F4086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12,30-13h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5255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Проф др Светлана Јанковић Ражнатовић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83C9" w14:textId="77777777" w:rsidR="00AF733D" w:rsidRDefault="00AF733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Ховорођенче, основни подаци, високи ниво информација складно високом образовању сестара</w:t>
            </w:r>
          </w:p>
          <w:p w14:paraId="49868811" w14:textId="77777777" w:rsidR="00AF733D" w:rsidRDefault="00AF733D">
            <w:pPr>
              <w:spacing w:after="0" w:line="240" w:lineRule="auto"/>
            </w:pPr>
            <w:r>
              <w:t>Описи порођајних доба, физиологија и патофзуиологија</w:t>
            </w:r>
          </w:p>
          <w:p w14:paraId="491ECA0B" w14:textId="77777777" w:rsidR="00AF733D" w:rsidRDefault="00AF733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Лактација, патолошке промене и спречавање</w:t>
            </w:r>
          </w:p>
        </w:tc>
      </w:tr>
    </w:tbl>
    <w:p w14:paraId="718555CE" w14:textId="77777777" w:rsidR="00AF733D" w:rsidRDefault="00AF733D" w:rsidP="00AF733D"/>
    <w:p w14:paraId="2339C6EF" w14:textId="7CCAAC6A" w:rsidR="00AF733D" w:rsidRDefault="00AF733D" w:rsidP="00AF733D">
      <w:r>
        <w:t>1</w:t>
      </w:r>
      <w:r w:rsidR="002103F4">
        <w:rPr>
          <w:lang w:val="sr-Cyrl-RS"/>
        </w:rPr>
        <w:t>2</w:t>
      </w:r>
      <w:r>
        <w:t>.Децембар202</w:t>
      </w:r>
      <w:r w:rsidR="002103F4">
        <w:rPr>
          <w:lang w:val="sr-Cyrl-RS"/>
        </w:rPr>
        <w:t>3</w:t>
      </w:r>
      <w:r>
        <w:t>.</w:t>
      </w:r>
    </w:p>
    <w:tbl>
      <w:tblPr>
        <w:tblStyle w:val="TableGrid"/>
        <w:tblW w:w="4950" w:type="pct"/>
        <w:tblLayout w:type="fixed"/>
        <w:tblLook w:val="04A0" w:firstRow="1" w:lastRow="0" w:firstColumn="1" w:lastColumn="0" w:noHBand="0" w:noVBand="1"/>
      </w:tblPr>
      <w:tblGrid>
        <w:gridCol w:w="1338"/>
        <w:gridCol w:w="2740"/>
        <w:gridCol w:w="5179"/>
      </w:tblGrid>
      <w:tr w:rsidR="00AF733D" w14:paraId="5B93CCCE" w14:textId="77777777" w:rsidTr="00AF733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857A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11,30-12h</w:t>
            </w:r>
          </w:p>
          <w:p w14:paraId="3BBAA48A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087F" w14:textId="4972EFD4" w:rsidR="00AF733D" w:rsidRDefault="008504D7" w:rsidP="008504D7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  <w:lang w:val="sr-Cyrl-RS"/>
              </w:rPr>
              <w:t xml:space="preserve">Проф </w:t>
            </w:r>
            <w:r w:rsidR="00AF733D">
              <w:rPr>
                <w:rFonts w:eastAsia="Calibri"/>
                <w:b/>
                <w:bCs/>
              </w:rPr>
              <w:t xml:space="preserve"> др Оливера Джатић Смиљковић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92C0" w14:textId="77777777" w:rsidR="00AF733D" w:rsidRDefault="00AF733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Пуерперијум, мајка,а неонатус, проодични односи</w:t>
            </w:r>
          </w:p>
        </w:tc>
      </w:tr>
      <w:tr w:rsidR="00AF733D" w14:paraId="51374CDD" w14:textId="77777777" w:rsidTr="00AF733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F1BF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12-12,30 </w:t>
            </w:r>
          </w:p>
          <w:p w14:paraId="345B1058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248EBF49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12,30-13h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19A8" w14:textId="6CAE9633" w:rsidR="00AF733D" w:rsidRDefault="008504D7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  <w:lang w:val="sr-Cyrl-RS"/>
              </w:rPr>
              <w:t xml:space="preserve">Проф </w:t>
            </w:r>
            <w:r w:rsidR="00AF733D">
              <w:rPr>
                <w:rFonts w:eastAsia="Calibri"/>
                <w:b/>
                <w:bCs/>
              </w:rPr>
              <w:t xml:space="preserve"> др Оливера Джатић Смиљковић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F61C" w14:textId="77777777" w:rsidR="00AF733D" w:rsidRDefault="00AF733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Лактација, новорођенче, нега, спречавање инфекција</w:t>
            </w:r>
          </w:p>
        </w:tc>
      </w:tr>
    </w:tbl>
    <w:p w14:paraId="518C9912" w14:textId="77777777" w:rsidR="00AF733D" w:rsidRDefault="00AF733D" w:rsidP="00AF733D"/>
    <w:p w14:paraId="19D918C4" w14:textId="2CE63D42" w:rsidR="00AF733D" w:rsidRDefault="002103F4" w:rsidP="00AF733D">
      <w:r>
        <w:rPr>
          <w:lang w:val="sr-Cyrl-RS"/>
        </w:rPr>
        <w:t>19</w:t>
      </w:r>
      <w:r w:rsidR="00AF733D">
        <w:t>.Децембар 202</w:t>
      </w:r>
      <w:r>
        <w:rPr>
          <w:lang w:val="sr-Cyrl-RS"/>
        </w:rPr>
        <w:t>3</w:t>
      </w:r>
      <w:r w:rsidR="00AF733D">
        <w:t>. уторак.</w:t>
      </w:r>
    </w:p>
    <w:tbl>
      <w:tblPr>
        <w:tblStyle w:val="TableGrid"/>
        <w:tblW w:w="4950" w:type="pct"/>
        <w:tblLayout w:type="fixed"/>
        <w:tblLook w:val="04A0" w:firstRow="1" w:lastRow="0" w:firstColumn="1" w:lastColumn="0" w:noHBand="0" w:noVBand="1"/>
      </w:tblPr>
      <w:tblGrid>
        <w:gridCol w:w="1338"/>
        <w:gridCol w:w="2740"/>
        <w:gridCol w:w="5179"/>
      </w:tblGrid>
      <w:tr w:rsidR="00AF733D" w14:paraId="0AE10991" w14:textId="77777777" w:rsidTr="00AF733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C6C9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11,30-12h</w:t>
            </w:r>
          </w:p>
          <w:p w14:paraId="31B1CD9C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A32E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Доц др Наташа Караджов Орлић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D675" w14:textId="77777777" w:rsidR="00AF733D" w:rsidRDefault="00AF733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Матернални морбидитет, морталитете, фетални, неонатални морбидитет морталитет</w:t>
            </w:r>
          </w:p>
        </w:tc>
      </w:tr>
      <w:tr w:rsidR="00AF733D" w14:paraId="5CBD3BFA" w14:textId="77777777" w:rsidTr="00AF733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C8F4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12-12,30</w:t>
            </w:r>
          </w:p>
          <w:p w14:paraId="7B822B34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4BC05FC1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12,30-13h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3E50" w14:textId="77777777"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Доц др Наташа Караджов Орлић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5CAE" w14:textId="77777777" w:rsidR="00AF733D" w:rsidRDefault="00AF733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Здравствено васпитни рад и улога сестре, едукација пацијента од контрацепције до општег здравственог стања</w:t>
            </w:r>
          </w:p>
        </w:tc>
      </w:tr>
    </w:tbl>
    <w:p w14:paraId="62B2CB92" w14:textId="77777777" w:rsidR="00AF733D" w:rsidRDefault="00AF733D" w:rsidP="00AF733D"/>
    <w:p w14:paraId="00389382" w14:textId="77777777" w:rsidR="00AF733D" w:rsidRDefault="00AF733D" w:rsidP="00AF733D"/>
    <w:p w14:paraId="157F922F" w14:textId="77777777" w:rsidR="00AF733D" w:rsidRDefault="00AF733D" w:rsidP="00AF733D"/>
    <w:p w14:paraId="5A17D224" w14:textId="77777777" w:rsidR="00AF733D" w:rsidRDefault="00AF733D" w:rsidP="00AF733D">
      <w:pPr>
        <w:rPr>
          <w:b/>
          <w:bCs/>
          <w:u w:val="single"/>
        </w:rPr>
      </w:pPr>
    </w:p>
    <w:p w14:paraId="5EE598B5" w14:textId="0ED34E0D" w:rsidR="00AF733D" w:rsidRPr="00200783" w:rsidRDefault="00AF733D" w:rsidP="0020078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00783">
        <w:rPr>
          <w:b/>
          <w:bCs/>
          <w:u w:val="single"/>
        </w:rPr>
        <w:t>Тестови се спроводе на КГА УКЦС 2</w:t>
      </w:r>
      <w:r w:rsidR="002103F4">
        <w:rPr>
          <w:b/>
          <w:bCs/>
          <w:u w:val="single"/>
          <w:lang w:val="sr-Cyrl-RS"/>
        </w:rPr>
        <w:t>0</w:t>
      </w:r>
      <w:r w:rsidRPr="00200783">
        <w:rPr>
          <w:b/>
          <w:bCs/>
          <w:u w:val="single"/>
        </w:rPr>
        <w:t xml:space="preserve"> децембра, среда у 8 часова. </w:t>
      </w:r>
    </w:p>
    <w:p w14:paraId="41DCF9B9" w14:textId="77777777" w:rsidR="00200783" w:rsidRPr="00200783" w:rsidRDefault="00200783" w:rsidP="00200783">
      <w:pPr>
        <w:pStyle w:val="ListParagraph"/>
        <w:rPr>
          <w:b/>
          <w:bCs/>
          <w:u w:val="single"/>
        </w:rPr>
      </w:pPr>
    </w:p>
    <w:p w14:paraId="13F62166" w14:textId="77777777" w:rsidR="00AF733D" w:rsidRDefault="00AF733D" w:rsidP="00AF733D">
      <w:r>
        <w:rPr>
          <w:b/>
          <w:bCs/>
        </w:rPr>
        <w:t>2.</w:t>
      </w:r>
      <w:r>
        <w:t xml:space="preserve"> Потребно је имати уредну документацију, </w:t>
      </w:r>
      <w:r>
        <w:rPr>
          <w:b/>
          <w:bCs/>
        </w:rPr>
        <w:t>оцене својих Ментора уписане у катроне.</w:t>
      </w:r>
    </w:p>
    <w:p w14:paraId="646C049E" w14:textId="77777777" w:rsidR="00AF733D" w:rsidRDefault="00AF733D" w:rsidP="00AF733D">
      <w:pPr>
        <w:rPr>
          <w:b/>
          <w:bCs/>
        </w:rPr>
      </w:pPr>
    </w:p>
    <w:p w14:paraId="1EFA14F1" w14:textId="13639C34" w:rsidR="00AF733D" w:rsidRPr="00AE345F" w:rsidRDefault="00AE345F" w:rsidP="00AF733D">
      <w:pPr>
        <w:rPr>
          <w:b/>
          <w:bCs/>
          <w:lang w:val="sr-Cyrl-RS"/>
        </w:rPr>
      </w:pPr>
      <w:r>
        <w:rPr>
          <w:b/>
          <w:bCs/>
          <w:lang w:val="sr-Cyrl-RS"/>
        </w:rPr>
        <w:t>Сумирање:</w:t>
      </w:r>
    </w:p>
    <w:p w14:paraId="7B021878" w14:textId="05381E78" w:rsidR="00AF733D" w:rsidRDefault="00AF733D" w:rsidP="00AF733D">
      <w:r>
        <w:t xml:space="preserve">1. </w:t>
      </w:r>
      <w:r w:rsidR="00135634">
        <w:rPr>
          <w:lang w:val="sr-Cyrl-RS"/>
        </w:rPr>
        <w:t>редовно се води евиденција</w:t>
      </w:r>
      <w:r>
        <w:t xml:space="preserve"> </w:t>
      </w:r>
      <w:r>
        <w:rPr>
          <w:b/>
          <w:bCs/>
          <w:u w:val="single"/>
        </w:rPr>
        <w:t>Базе података као и датотетке студената који похађају наставу.</w:t>
      </w:r>
    </w:p>
    <w:p w14:paraId="1A71B945" w14:textId="77777777" w:rsidR="00AF733D" w:rsidRDefault="00AF733D" w:rsidP="00AF733D">
      <w:r>
        <w:t xml:space="preserve">2. </w:t>
      </w:r>
      <w:r>
        <w:rPr>
          <w:b/>
          <w:bCs/>
        </w:rPr>
        <w:t xml:space="preserve">Сваки кандидат има обезбеђен </w:t>
      </w:r>
      <w:r>
        <w:rPr>
          <w:b/>
          <w:bCs/>
          <w:u w:val="single"/>
        </w:rPr>
        <w:t>картон на коме документује који је део практичне наставе похађао и уписује се оцена Ментора који води вежбе</w:t>
      </w:r>
    </w:p>
    <w:p w14:paraId="17DD4158" w14:textId="77777777" w:rsidR="00AF733D" w:rsidRDefault="00AF733D" w:rsidP="00AF733D">
      <w:r>
        <w:t xml:space="preserve">3. Наставна база </w:t>
      </w:r>
      <w:r>
        <w:rPr>
          <w:u w:val="single"/>
        </w:rPr>
        <w:t>Народни фронт, добија картоне из КГА УКЦС и наставља по идентичном моделу</w:t>
      </w:r>
    </w:p>
    <w:p w14:paraId="1E208611" w14:textId="3EC735C5" w:rsidR="00AF733D" w:rsidRDefault="00AF733D" w:rsidP="00AF733D">
      <w:r>
        <w:t>.</w:t>
      </w:r>
    </w:p>
    <w:p w14:paraId="60C3FD63" w14:textId="77777777" w:rsidR="00AF733D" w:rsidRDefault="00AF733D" w:rsidP="00AF733D"/>
    <w:p w14:paraId="59DC962E" w14:textId="77777777" w:rsidR="00AF733D" w:rsidRDefault="00AF733D" w:rsidP="00AF733D">
      <w:pPr>
        <w:rPr>
          <w:b/>
          <w:bCs/>
        </w:rPr>
      </w:pPr>
      <w:r>
        <w:rPr>
          <w:b/>
          <w:bCs/>
        </w:rPr>
        <w:t>С поштовањем</w:t>
      </w:r>
    </w:p>
    <w:p w14:paraId="7E7A4D08" w14:textId="77777777" w:rsidR="00AF733D" w:rsidRDefault="00AF733D" w:rsidP="00AF733D">
      <w:pPr>
        <w:rPr>
          <w:b/>
          <w:bCs/>
        </w:rPr>
      </w:pPr>
      <w:r>
        <w:rPr>
          <w:b/>
          <w:bCs/>
        </w:rPr>
        <w:t>Проф др Мирослава Гојнић</w:t>
      </w:r>
    </w:p>
    <w:p w14:paraId="34EA2272" w14:textId="77777777" w:rsidR="00AF733D" w:rsidRDefault="00AF733D" w:rsidP="00AF733D"/>
    <w:p w14:paraId="153830AE" w14:textId="2707A127" w:rsidR="00AF733D" w:rsidRDefault="00AF733D" w:rsidP="00AF733D">
      <w:r>
        <w:t>Београд 1</w:t>
      </w:r>
      <w:r w:rsidR="002103F4">
        <w:rPr>
          <w:lang w:val="sr-Cyrl-RS"/>
        </w:rPr>
        <w:t>2</w:t>
      </w:r>
      <w:r>
        <w:t xml:space="preserve"> септембар 202</w:t>
      </w:r>
      <w:r w:rsidR="002103F4">
        <w:rPr>
          <w:lang w:val="sr-Cyrl-RS"/>
        </w:rPr>
        <w:t>3</w:t>
      </w:r>
      <w:r>
        <w:t>.</w:t>
      </w:r>
    </w:p>
    <w:p w14:paraId="27B03EB5" w14:textId="77777777" w:rsidR="00B54C5C" w:rsidRDefault="00B54C5C"/>
    <w:sectPr w:rsidR="00B54C5C" w:rsidSect="00B54C5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62E6E" w14:textId="77777777" w:rsidR="008049ED" w:rsidRDefault="008049ED" w:rsidP="007F3A36">
      <w:pPr>
        <w:spacing w:after="0" w:line="240" w:lineRule="auto"/>
      </w:pPr>
      <w:r>
        <w:separator/>
      </w:r>
    </w:p>
  </w:endnote>
  <w:endnote w:type="continuationSeparator" w:id="0">
    <w:p w14:paraId="3CADAA5E" w14:textId="77777777" w:rsidR="008049ED" w:rsidRDefault="008049ED" w:rsidP="007F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D3B5F" w14:textId="77777777" w:rsidR="008049ED" w:rsidRDefault="008049ED" w:rsidP="007F3A36">
      <w:pPr>
        <w:spacing w:after="0" w:line="240" w:lineRule="auto"/>
      </w:pPr>
      <w:r>
        <w:separator/>
      </w:r>
    </w:p>
  </w:footnote>
  <w:footnote w:type="continuationSeparator" w:id="0">
    <w:p w14:paraId="65646EA0" w14:textId="77777777" w:rsidR="008049ED" w:rsidRDefault="008049ED" w:rsidP="007F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1332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150041" w14:textId="56BFC528" w:rsidR="007F3A36" w:rsidRDefault="007F3A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3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53D682" w14:textId="77777777" w:rsidR="007F3A36" w:rsidRDefault="007F3A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20917"/>
    <w:multiLevelType w:val="hybridMultilevel"/>
    <w:tmpl w:val="939C6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3D"/>
    <w:rsid w:val="00135634"/>
    <w:rsid w:val="00200783"/>
    <w:rsid w:val="002103F4"/>
    <w:rsid w:val="003D5738"/>
    <w:rsid w:val="005902BA"/>
    <w:rsid w:val="007F3A36"/>
    <w:rsid w:val="008049ED"/>
    <w:rsid w:val="008504D7"/>
    <w:rsid w:val="00AE345F"/>
    <w:rsid w:val="00AF733D"/>
    <w:rsid w:val="00B54C5C"/>
    <w:rsid w:val="00E6438A"/>
    <w:rsid w:val="00EC0571"/>
    <w:rsid w:val="00F4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AF5C"/>
  <w15:docId w15:val="{A99D95DF-5517-4DDC-965F-D5EA1721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33D"/>
    <w:pPr>
      <w:suppressAutoHyphens/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33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36"/>
  </w:style>
  <w:style w:type="paragraph" w:styleId="Footer">
    <w:name w:val="footer"/>
    <w:basedOn w:val="Normal"/>
    <w:link w:val="FooterChar"/>
    <w:uiPriority w:val="99"/>
    <w:unhideWhenUsed/>
    <w:rsid w:val="007F3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</cp:lastModifiedBy>
  <cp:revision>2</cp:revision>
  <cp:lastPrinted>2023-09-06T09:34:00Z</cp:lastPrinted>
  <dcterms:created xsi:type="dcterms:W3CDTF">2023-09-30T11:55:00Z</dcterms:created>
  <dcterms:modified xsi:type="dcterms:W3CDTF">2023-09-30T11:55:00Z</dcterms:modified>
</cp:coreProperties>
</file>