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0B" w:rsidRPr="002A60C4" w:rsidRDefault="0047720B" w:rsidP="0047720B">
      <w:pPr>
        <w:spacing w:after="0" w:line="240" w:lineRule="auto"/>
        <w:jc w:val="center"/>
        <w:rPr>
          <w:rFonts w:ascii="Times New Roman" w:hAnsi="Times New Roman"/>
          <w:b/>
          <w:lang w:val="sl-SI"/>
        </w:rPr>
      </w:pPr>
      <w:r w:rsidRPr="002A60C4">
        <w:rPr>
          <w:rFonts w:ascii="Times New Roman" w:hAnsi="Times New Roman"/>
          <w:b/>
          <w:lang w:val="es-ES"/>
        </w:rPr>
        <w:t>RASPORED PREDAVANJA, VE</w:t>
      </w:r>
      <w:r w:rsidRPr="002A60C4">
        <w:rPr>
          <w:rFonts w:ascii="Times New Roman" w:hAnsi="Times New Roman"/>
          <w:b/>
          <w:lang w:val="sl-SI"/>
        </w:rPr>
        <w:t xml:space="preserve">ŽBI I SEMINARA ZA IZBORNU NASTAVU IZ </w:t>
      </w:r>
      <w:r>
        <w:rPr>
          <w:rFonts w:ascii="Times New Roman" w:hAnsi="Times New Roman"/>
          <w:b/>
          <w:lang w:val="sl-SI"/>
        </w:rPr>
        <w:t>IMUNIZACIJ</w:t>
      </w:r>
      <w:r w:rsidR="000729B0">
        <w:rPr>
          <w:rFonts w:ascii="Times New Roman" w:hAnsi="Times New Roman"/>
          <w:b/>
          <w:lang w:val="sl-SI"/>
        </w:rPr>
        <w:t>E</w:t>
      </w:r>
      <w:r>
        <w:rPr>
          <w:rFonts w:ascii="Times New Roman" w:hAnsi="Times New Roman"/>
          <w:b/>
          <w:lang w:val="sl-SI"/>
        </w:rPr>
        <w:t xml:space="preserve"> ZA STUDENTE IV GODINE (</w:t>
      </w:r>
      <w:r w:rsidRPr="002A60C4">
        <w:rPr>
          <w:rFonts w:ascii="Times New Roman" w:hAnsi="Times New Roman"/>
          <w:b/>
          <w:lang w:val="sl-SI"/>
        </w:rPr>
        <w:t>V</w:t>
      </w:r>
      <w:r>
        <w:rPr>
          <w:rFonts w:ascii="Times New Roman" w:hAnsi="Times New Roman"/>
          <w:b/>
          <w:lang w:val="sl-SI"/>
        </w:rPr>
        <w:t>II</w:t>
      </w:r>
      <w:r w:rsidRPr="002A60C4">
        <w:rPr>
          <w:rFonts w:ascii="Times New Roman" w:hAnsi="Times New Roman"/>
          <w:b/>
          <w:lang w:val="sl-SI"/>
        </w:rPr>
        <w:t xml:space="preserve"> SEMESTAR) </w:t>
      </w:r>
    </w:p>
    <w:p w:rsidR="0047720B" w:rsidRPr="002A60C4" w:rsidRDefault="005440CA" w:rsidP="0047720B">
      <w:pPr>
        <w:spacing w:after="0" w:line="240" w:lineRule="auto"/>
        <w:jc w:val="center"/>
        <w:rPr>
          <w:rFonts w:ascii="Times New Roman" w:hAnsi="Times New Roman"/>
          <w:b/>
          <w:lang w:val="sl-SI"/>
        </w:rPr>
      </w:pPr>
      <w:r>
        <w:rPr>
          <w:rFonts w:ascii="Times New Roman" w:hAnsi="Times New Roman"/>
          <w:b/>
          <w:lang w:val="sl-SI"/>
        </w:rPr>
        <w:t xml:space="preserve">ŠK. </w:t>
      </w:r>
      <w:r w:rsidR="00FC28B3">
        <w:rPr>
          <w:rFonts w:ascii="Times New Roman" w:hAnsi="Times New Roman"/>
          <w:b/>
          <w:lang w:val="sl-SI"/>
        </w:rPr>
        <w:t>2020/2021</w:t>
      </w:r>
      <w:r w:rsidR="0047720B" w:rsidRPr="002A60C4">
        <w:rPr>
          <w:rFonts w:ascii="Times New Roman" w:hAnsi="Times New Roman"/>
          <w:b/>
          <w:lang w:val="sl-SI"/>
        </w:rPr>
        <w:t>. GODINE</w:t>
      </w:r>
    </w:p>
    <w:p w:rsidR="008D0361" w:rsidRDefault="008D0361" w:rsidP="008D036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8D0361" w:rsidRPr="00922698" w:rsidRDefault="00D110D1" w:rsidP="00A3727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</w:pPr>
      <w:r w:rsidRPr="00922698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SV</w:t>
      </w:r>
      <w:r w:rsidR="00B64418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I</w:t>
      </w:r>
      <w:r w:rsidRPr="00922698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 xml:space="preserve"> </w:t>
      </w:r>
      <w:r w:rsidR="00B64418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VIDOVI NASTAVE</w:t>
      </w:r>
      <w:r w:rsidRPr="00922698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 xml:space="preserve"> SE REALIZUJ</w:t>
      </w:r>
      <w:r w:rsidR="00B64418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U</w:t>
      </w:r>
      <w:r w:rsidRPr="00922698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 xml:space="preserve"> PREKO RETICULUM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A</w:t>
      </w:r>
    </w:p>
    <w:p w:rsidR="00FC421C" w:rsidRDefault="00FC421C" w:rsidP="00FC421C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PROGRAM NASTAVE</w:t>
      </w:r>
    </w:p>
    <w:tbl>
      <w:tblPr>
        <w:tblStyle w:val="TableGrid"/>
        <w:tblW w:w="10548" w:type="dxa"/>
        <w:tblLook w:val="04A0"/>
      </w:tblPr>
      <w:tblGrid>
        <w:gridCol w:w="4817"/>
        <w:gridCol w:w="1507"/>
        <w:gridCol w:w="936"/>
        <w:gridCol w:w="3288"/>
      </w:tblGrid>
      <w:tr w:rsidR="00FC421C" w:rsidTr="00653E01">
        <w:tc>
          <w:tcPr>
            <w:tcW w:w="4817" w:type="dxa"/>
          </w:tcPr>
          <w:p w:rsidR="00FC421C" w:rsidRDefault="00FC421C" w:rsidP="00FC421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METODSKE JEDINICE</w:t>
            </w:r>
          </w:p>
        </w:tc>
        <w:tc>
          <w:tcPr>
            <w:tcW w:w="1507" w:type="dxa"/>
          </w:tcPr>
          <w:p w:rsidR="00FC421C" w:rsidRDefault="00FC421C" w:rsidP="00FC4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VREME</w:t>
            </w:r>
          </w:p>
        </w:tc>
        <w:tc>
          <w:tcPr>
            <w:tcW w:w="936" w:type="dxa"/>
          </w:tcPr>
          <w:p w:rsidR="00FC421C" w:rsidRDefault="0047720B" w:rsidP="00FC4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Oblik nastave</w:t>
            </w:r>
          </w:p>
        </w:tc>
        <w:tc>
          <w:tcPr>
            <w:tcW w:w="3288" w:type="dxa"/>
          </w:tcPr>
          <w:p w:rsidR="00FC421C" w:rsidRDefault="00FC421C" w:rsidP="00FC4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PREDAVAČ</w:t>
            </w:r>
          </w:p>
        </w:tc>
      </w:tr>
      <w:tr w:rsidR="00FC421C" w:rsidTr="005440CA">
        <w:tc>
          <w:tcPr>
            <w:tcW w:w="4817" w:type="dxa"/>
            <w:shd w:val="clear" w:color="auto" w:fill="D9D9D9" w:themeFill="background1" w:themeFillShade="D9"/>
          </w:tcPr>
          <w:p w:rsidR="00FC421C" w:rsidRPr="00FC421C" w:rsidRDefault="00FC28B3" w:rsidP="00D44FE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SREDA 23</w:t>
            </w:r>
            <w:r w:rsidR="00AF432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  <w:r w:rsidR="00065A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.2020</w:t>
            </w:r>
            <w:r w:rsidR="00AF432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FC421C" w:rsidRDefault="00FC421C" w:rsidP="00FC4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FC421C" w:rsidRDefault="00FC421C" w:rsidP="00FC4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</w:tcPr>
          <w:p w:rsidR="00FC421C" w:rsidRDefault="00FC421C" w:rsidP="00FC4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C421C" w:rsidTr="00FC28B3">
        <w:tc>
          <w:tcPr>
            <w:tcW w:w="4817" w:type="dxa"/>
          </w:tcPr>
          <w:p w:rsidR="00FC421C" w:rsidRDefault="00FD0C58" w:rsidP="00FC421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D0C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Doprinos imunizacije prevenciji bolesti</w:t>
            </w:r>
          </w:p>
        </w:tc>
        <w:tc>
          <w:tcPr>
            <w:tcW w:w="1507" w:type="dxa"/>
          </w:tcPr>
          <w:p w:rsidR="00FC421C" w:rsidRDefault="00FC28B3" w:rsidP="00FC2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9.00-10.30</w:t>
            </w:r>
          </w:p>
        </w:tc>
        <w:tc>
          <w:tcPr>
            <w:tcW w:w="936" w:type="dxa"/>
            <w:shd w:val="clear" w:color="auto" w:fill="auto"/>
          </w:tcPr>
          <w:p w:rsidR="00FC421C" w:rsidRDefault="00FC28B3" w:rsidP="00FC4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FD0C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</w:t>
            </w:r>
          </w:p>
        </w:tc>
        <w:tc>
          <w:tcPr>
            <w:tcW w:w="3288" w:type="dxa"/>
          </w:tcPr>
          <w:p w:rsidR="00FC421C" w:rsidRDefault="00FD0C58" w:rsidP="00653E0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Prof. Tatjana Pekmezović</w:t>
            </w:r>
          </w:p>
        </w:tc>
      </w:tr>
      <w:tr w:rsidR="00FC421C" w:rsidTr="00FC28B3">
        <w:tc>
          <w:tcPr>
            <w:tcW w:w="4817" w:type="dxa"/>
          </w:tcPr>
          <w:p w:rsidR="00FC421C" w:rsidRDefault="00FC28B3" w:rsidP="00FC421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Fenomen</w:t>
            </w:r>
            <w:r w:rsidR="006068D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imunizacije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u XXI veku</w:t>
            </w:r>
          </w:p>
        </w:tc>
        <w:tc>
          <w:tcPr>
            <w:tcW w:w="1507" w:type="dxa"/>
          </w:tcPr>
          <w:p w:rsidR="00FC421C" w:rsidRDefault="00FC28B3" w:rsidP="00B25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10.30-11.15</w:t>
            </w:r>
          </w:p>
        </w:tc>
        <w:tc>
          <w:tcPr>
            <w:tcW w:w="936" w:type="dxa"/>
            <w:shd w:val="clear" w:color="auto" w:fill="auto"/>
          </w:tcPr>
          <w:p w:rsidR="00FC421C" w:rsidRDefault="00FD0C58" w:rsidP="00FC4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</w:t>
            </w:r>
          </w:p>
        </w:tc>
        <w:tc>
          <w:tcPr>
            <w:tcW w:w="3288" w:type="dxa"/>
          </w:tcPr>
          <w:p w:rsidR="00FC421C" w:rsidRDefault="00C67B81" w:rsidP="00653E0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Prof</w:t>
            </w:r>
            <w:r w:rsidR="00653E0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. </w:t>
            </w:r>
            <w:r w:rsidR="006068D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Darija Kisić Tepa</w:t>
            </w:r>
            <w:r w:rsidR="00A819A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</w:t>
            </w:r>
            <w:r w:rsidR="006068D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čević</w:t>
            </w:r>
          </w:p>
        </w:tc>
      </w:tr>
      <w:tr w:rsidR="00FC28B3" w:rsidTr="00FC28B3">
        <w:tc>
          <w:tcPr>
            <w:tcW w:w="4817" w:type="dxa"/>
          </w:tcPr>
          <w:p w:rsidR="00FC28B3" w:rsidRDefault="00FC28B3" w:rsidP="00A042D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Postvakcinalni imunitet</w:t>
            </w:r>
          </w:p>
        </w:tc>
        <w:tc>
          <w:tcPr>
            <w:tcW w:w="1507" w:type="dxa"/>
          </w:tcPr>
          <w:p w:rsidR="00FC28B3" w:rsidRDefault="00FC28B3" w:rsidP="00A04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11.15-12.00</w:t>
            </w:r>
          </w:p>
        </w:tc>
        <w:tc>
          <w:tcPr>
            <w:tcW w:w="936" w:type="dxa"/>
            <w:shd w:val="clear" w:color="auto" w:fill="auto"/>
          </w:tcPr>
          <w:p w:rsidR="00FC28B3" w:rsidRDefault="00FC28B3" w:rsidP="00A04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</w:t>
            </w:r>
          </w:p>
        </w:tc>
        <w:tc>
          <w:tcPr>
            <w:tcW w:w="3288" w:type="dxa"/>
          </w:tcPr>
          <w:p w:rsidR="00FC28B3" w:rsidRDefault="00FC28B3" w:rsidP="00A042D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Prof. Miloš Marković</w:t>
            </w:r>
          </w:p>
        </w:tc>
      </w:tr>
      <w:tr w:rsidR="00FC28B3" w:rsidTr="00FC28B3">
        <w:tc>
          <w:tcPr>
            <w:tcW w:w="4817" w:type="dxa"/>
          </w:tcPr>
          <w:p w:rsidR="00FC28B3" w:rsidRPr="00653E01" w:rsidRDefault="00FC28B3" w:rsidP="000F4EA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53E0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Imunizacija zdravstvenih radnika</w:t>
            </w:r>
          </w:p>
        </w:tc>
        <w:tc>
          <w:tcPr>
            <w:tcW w:w="1507" w:type="dxa"/>
          </w:tcPr>
          <w:p w:rsidR="00FC28B3" w:rsidRDefault="00FC28B3" w:rsidP="000F4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12.00-12.45</w:t>
            </w:r>
          </w:p>
        </w:tc>
        <w:tc>
          <w:tcPr>
            <w:tcW w:w="936" w:type="dxa"/>
            <w:shd w:val="clear" w:color="auto" w:fill="auto"/>
          </w:tcPr>
          <w:p w:rsidR="00FC28B3" w:rsidRDefault="00FC28B3" w:rsidP="000F4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1S </w:t>
            </w:r>
          </w:p>
        </w:tc>
        <w:tc>
          <w:tcPr>
            <w:tcW w:w="3288" w:type="dxa"/>
          </w:tcPr>
          <w:p w:rsidR="00FC28B3" w:rsidRDefault="00FC28B3" w:rsidP="000F4EA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Prof. Darija Kisić Tepavčević</w:t>
            </w:r>
          </w:p>
        </w:tc>
      </w:tr>
      <w:tr w:rsidR="00FC28B3" w:rsidTr="007936D3">
        <w:tc>
          <w:tcPr>
            <w:tcW w:w="4817" w:type="dxa"/>
            <w:shd w:val="clear" w:color="auto" w:fill="D9D9D9" w:themeFill="background1" w:themeFillShade="D9"/>
          </w:tcPr>
          <w:p w:rsidR="00FC28B3" w:rsidRDefault="00FC28B3" w:rsidP="00D44FE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ČETVRTAK 24.12.2020.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FC28B3" w:rsidRPr="007936D3" w:rsidRDefault="00FC28B3" w:rsidP="00FC42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  <w:lang w:val="sr-Latn-CS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FC28B3" w:rsidRPr="007936D3" w:rsidRDefault="00FC28B3" w:rsidP="00FC4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</w:tcPr>
          <w:p w:rsidR="00FC28B3" w:rsidRPr="007936D3" w:rsidRDefault="00FC28B3" w:rsidP="00653E0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C28B3" w:rsidTr="00FC28B3">
        <w:tc>
          <w:tcPr>
            <w:tcW w:w="4817" w:type="dxa"/>
          </w:tcPr>
          <w:p w:rsidR="00FC28B3" w:rsidRDefault="00FC28B3" w:rsidP="00CC33B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Vakcina protiv ebole</w:t>
            </w:r>
          </w:p>
        </w:tc>
        <w:tc>
          <w:tcPr>
            <w:tcW w:w="1507" w:type="dxa"/>
          </w:tcPr>
          <w:p w:rsidR="00FC28B3" w:rsidRDefault="00FC28B3" w:rsidP="00EF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9.00-9.45</w:t>
            </w:r>
          </w:p>
        </w:tc>
        <w:tc>
          <w:tcPr>
            <w:tcW w:w="936" w:type="dxa"/>
            <w:shd w:val="clear" w:color="auto" w:fill="auto"/>
          </w:tcPr>
          <w:p w:rsidR="00FC28B3" w:rsidRDefault="00FC28B3" w:rsidP="00CC3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</w:t>
            </w:r>
          </w:p>
        </w:tc>
        <w:tc>
          <w:tcPr>
            <w:tcW w:w="3288" w:type="dxa"/>
          </w:tcPr>
          <w:p w:rsidR="00FC28B3" w:rsidRPr="00472646" w:rsidRDefault="00FC28B3" w:rsidP="00CC33B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Prof. Ljiljana Marković Denić</w:t>
            </w:r>
          </w:p>
        </w:tc>
      </w:tr>
      <w:tr w:rsidR="00FC28B3" w:rsidTr="00FC28B3">
        <w:tc>
          <w:tcPr>
            <w:tcW w:w="4817" w:type="dxa"/>
          </w:tcPr>
          <w:p w:rsidR="00FC28B3" w:rsidRDefault="00FC28B3" w:rsidP="0098788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Vakcina protiv pneumokoka</w:t>
            </w:r>
          </w:p>
        </w:tc>
        <w:tc>
          <w:tcPr>
            <w:tcW w:w="1507" w:type="dxa"/>
          </w:tcPr>
          <w:p w:rsidR="00FC28B3" w:rsidRDefault="00FC28B3" w:rsidP="00EF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9.45-10.30</w:t>
            </w:r>
          </w:p>
        </w:tc>
        <w:tc>
          <w:tcPr>
            <w:tcW w:w="936" w:type="dxa"/>
            <w:shd w:val="clear" w:color="auto" w:fill="auto"/>
          </w:tcPr>
          <w:p w:rsidR="00FC28B3" w:rsidRDefault="00FC28B3" w:rsidP="00987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</w:t>
            </w:r>
          </w:p>
        </w:tc>
        <w:tc>
          <w:tcPr>
            <w:tcW w:w="3288" w:type="dxa"/>
          </w:tcPr>
          <w:p w:rsidR="00FC28B3" w:rsidRPr="00B40D30" w:rsidRDefault="00FC28B3" w:rsidP="0098788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Prof. Sandra Šipetić Grujičić</w:t>
            </w:r>
          </w:p>
        </w:tc>
      </w:tr>
      <w:tr w:rsidR="00FC28B3" w:rsidTr="00FC28B3">
        <w:tc>
          <w:tcPr>
            <w:tcW w:w="4817" w:type="dxa"/>
          </w:tcPr>
          <w:p w:rsidR="00FC28B3" w:rsidRPr="008756D6" w:rsidRDefault="00FC28B3" w:rsidP="00CC33B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D0C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Vakcina protiv varičele</w:t>
            </w:r>
          </w:p>
        </w:tc>
        <w:tc>
          <w:tcPr>
            <w:tcW w:w="1507" w:type="dxa"/>
          </w:tcPr>
          <w:p w:rsidR="00FC28B3" w:rsidRDefault="00FC28B3" w:rsidP="00EF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10.30-11.15</w:t>
            </w:r>
          </w:p>
        </w:tc>
        <w:tc>
          <w:tcPr>
            <w:tcW w:w="936" w:type="dxa"/>
            <w:shd w:val="clear" w:color="auto" w:fill="auto"/>
          </w:tcPr>
          <w:p w:rsidR="00FC28B3" w:rsidRDefault="00FC28B3" w:rsidP="00CC3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1S</w:t>
            </w:r>
          </w:p>
        </w:tc>
        <w:tc>
          <w:tcPr>
            <w:tcW w:w="3288" w:type="dxa"/>
          </w:tcPr>
          <w:p w:rsidR="00FC28B3" w:rsidRDefault="00FC28B3" w:rsidP="00CC33B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Prof. Jadranka Makimović</w:t>
            </w:r>
          </w:p>
        </w:tc>
      </w:tr>
      <w:tr w:rsidR="00FC28B3" w:rsidTr="00FC28B3">
        <w:tc>
          <w:tcPr>
            <w:tcW w:w="4817" w:type="dxa"/>
          </w:tcPr>
          <w:p w:rsidR="00FC28B3" w:rsidRDefault="00FC28B3" w:rsidP="00CC33B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D0C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Vakcina protiv HPV</w:t>
            </w:r>
          </w:p>
        </w:tc>
        <w:tc>
          <w:tcPr>
            <w:tcW w:w="1507" w:type="dxa"/>
          </w:tcPr>
          <w:p w:rsidR="00FC28B3" w:rsidRDefault="00FC28B3" w:rsidP="00EF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11.15-12.00</w:t>
            </w:r>
          </w:p>
        </w:tc>
        <w:tc>
          <w:tcPr>
            <w:tcW w:w="936" w:type="dxa"/>
            <w:shd w:val="clear" w:color="auto" w:fill="auto"/>
          </w:tcPr>
          <w:p w:rsidR="00FC28B3" w:rsidRDefault="00FC28B3" w:rsidP="00CC3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1S</w:t>
            </w:r>
          </w:p>
        </w:tc>
        <w:tc>
          <w:tcPr>
            <w:tcW w:w="3288" w:type="dxa"/>
          </w:tcPr>
          <w:p w:rsidR="00FC28B3" w:rsidRDefault="00FC28B3" w:rsidP="00CC33B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259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Doc. Isidora Ratkov</w:t>
            </w:r>
          </w:p>
        </w:tc>
      </w:tr>
      <w:tr w:rsidR="00FC28B3" w:rsidTr="00FC28B3">
        <w:tc>
          <w:tcPr>
            <w:tcW w:w="4817" w:type="dxa"/>
          </w:tcPr>
          <w:p w:rsidR="00FC28B3" w:rsidRDefault="00FC28B3" w:rsidP="001168E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D0C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MMR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vakcina </w:t>
            </w:r>
            <w:r w:rsidRPr="00FD0C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 autizam</w:t>
            </w:r>
          </w:p>
        </w:tc>
        <w:tc>
          <w:tcPr>
            <w:tcW w:w="1507" w:type="dxa"/>
          </w:tcPr>
          <w:p w:rsidR="00FC28B3" w:rsidRDefault="00FC28B3" w:rsidP="00EF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12.00-12.45</w:t>
            </w:r>
          </w:p>
        </w:tc>
        <w:tc>
          <w:tcPr>
            <w:tcW w:w="936" w:type="dxa"/>
            <w:shd w:val="clear" w:color="auto" w:fill="auto"/>
          </w:tcPr>
          <w:p w:rsidR="00FC28B3" w:rsidRDefault="00FC28B3" w:rsidP="00116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1S</w:t>
            </w:r>
          </w:p>
        </w:tc>
        <w:tc>
          <w:tcPr>
            <w:tcW w:w="3288" w:type="dxa"/>
          </w:tcPr>
          <w:p w:rsidR="00FC28B3" w:rsidRPr="00472646" w:rsidRDefault="00FC28B3" w:rsidP="001168E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Prof. Nataša Maksimović</w:t>
            </w:r>
          </w:p>
        </w:tc>
      </w:tr>
      <w:tr w:rsidR="00FC28B3" w:rsidTr="007936D3">
        <w:tc>
          <w:tcPr>
            <w:tcW w:w="4817" w:type="dxa"/>
            <w:shd w:val="clear" w:color="auto" w:fill="D9D9D9" w:themeFill="background1" w:themeFillShade="D9"/>
          </w:tcPr>
          <w:p w:rsidR="00FC28B3" w:rsidRDefault="00FC28B3" w:rsidP="00D44FE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PETAK 25.12.2020.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FC28B3" w:rsidRDefault="00FC28B3" w:rsidP="00FC4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FC28B3" w:rsidRDefault="00FC28B3" w:rsidP="00FC4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</w:tcPr>
          <w:p w:rsidR="00FC28B3" w:rsidRDefault="00FC28B3" w:rsidP="00653E0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C28B3" w:rsidTr="00FC28B3">
        <w:trPr>
          <w:trHeight w:val="785"/>
        </w:trPr>
        <w:tc>
          <w:tcPr>
            <w:tcW w:w="4817" w:type="dxa"/>
          </w:tcPr>
          <w:p w:rsidR="00FC28B3" w:rsidRDefault="00FC28B3" w:rsidP="00CC33B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FC28B3" w:rsidRDefault="00FC28B3" w:rsidP="00CC33B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Tipovi epidemiološ</w:t>
            </w:r>
            <w:r w:rsidR="004C72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kih studija značajni za izučava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nje efektiv</w:t>
            </w:r>
            <w:r w:rsidR="00793CE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osti vakcina</w:t>
            </w:r>
          </w:p>
        </w:tc>
        <w:tc>
          <w:tcPr>
            <w:tcW w:w="1507" w:type="dxa"/>
            <w:vAlign w:val="center"/>
          </w:tcPr>
          <w:p w:rsidR="00FC28B3" w:rsidRDefault="00FC28B3" w:rsidP="00CC3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FC28B3" w:rsidRDefault="00FC28B3" w:rsidP="00CC3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3288" w:type="dxa"/>
            <w:vAlign w:val="center"/>
          </w:tcPr>
          <w:p w:rsidR="00FC28B3" w:rsidRDefault="007936D3" w:rsidP="00CC33B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Ass</w:t>
            </w:r>
            <w:r w:rsidR="00FC28B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Vuk Marušić</w:t>
            </w:r>
          </w:p>
          <w:p w:rsidR="00FC28B3" w:rsidRDefault="007936D3" w:rsidP="00CC33B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Ass</w:t>
            </w:r>
            <w:r w:rsidR="00FC28B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Gorica Marić</w:t>
            </w:r>
          </w:p>
          <w:p w:rsidR="00FC28B3" w:rsidRDefault="00FC28B3" w:rsidP="00CC33B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Ass. Aleksandra Nikolić</w:t>
            </w:r>
          </w:p>
          <w:p w:rsidR="007936D3" w:rsidRDefault="007936D3" w:rsidP="00CC33B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Ass. Aleksa Jovanović</w:t>
            </w:r>
          </w:p>
          <w:p w:rsidR="00FC28B3" w:rsidRDefault="007936D3" w:rsidP="00CC33B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Ass. Vladimir Nikolić</w:t>
            </w:r>
          </w:p>
        </w:tc>
      </w:tr>
      <w:tr w:rsidR="00FC28B3" w:rsidTr="00891BF0">
        <w:tc>
          <w:tcPr>
            <w:tcW w:w="4817" w:type="dxa"/>
          </w:tcPr>
          <w:p w:rsidR="00FC28B3" w:rsidRDefault="00FC28B3" w:rsidP="00CC33B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Neželjeni efekti imunizacije</w:t>
            </w:r>
          </w:p>
        </w:tc>
        <w:tc>
          <w:tcPr>
            <w:tcW w:w="1507" w:type="dxa"/>
          </w:tcPr>
          <w:p w:rsidR="00FC28B3" w:rsidRDefault="00FC28B3" w:rsidP="00EF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11.15-12.00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C28B3" w:rsidRDefault="00FC28B3" w:rsidP="00CC3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1S</w:t>
            </w:r>
          </w:p>
        </w:tc>
        <w:tc>
          <w:tcPr>
            <w:tcW w:w="3288" w:type="dxa"/>
            <w:vAlign w:val="center"/>
          </w:tcPr>
          <w:p w:rsidR="00FC28B3" w:rsidRDefault="00FC28B3" w:rsidP="00CC33B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Prof. Darija Kisić Tepavčević</w:t>
            </w:r>
          </w:p>
        </w:tc>
      </w:tr>
      <w:tr w:rsidR="00FC28B3" w:rsidTr="00FC28B3">
        <w:tc>
          <w:tcPr>
            <w:tcW w:w="4817" w:type="dxa"/>
          </w:tcPr>
          <w:p w:rsidR="00FC28B3" w:rsidRPr="00472646" w:rsidRDefault="00FC28B3" w:rsidP="003E4E9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D0C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Etički aspekti imunizacije </w:t>
            </w:r>
          </w:p>
        </w:tc>
        <w:tc>
          <w:tcPr>
            <w:tcW w:w="1507" w:type="dxa"/>
          </w:tcPr>
          <w:p w:rsidR="00FC28B3" w:rsidRDefault="00FC28B3" w:rsidP="00EF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12.00-12.45</w:t>
            </w:r>
          </w:p>
        </w:tc>
        <w:tc>
          <w:tcPr>
            <w:tcW w:w="936" w:type="dxa"/>
            <w:shd w:val="clear" w:color="auto" w:fill="auto"/>
          </w:tcPr>
          <w:p w:rsidR="00FC28B3" w:rsidRDefault="00FC28B3" w:rsidP="003E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1S</w:t>
            </w:r>
          </w:p>
        </w:tc>
        <w:tc>
          <w:tcPr>
            <w:tcW w:w="3288" w:type="dxa"/>
          </w:tcPr>
          <w:p w:rsidR="00FC28B3" w:rsidRPr="00D44FE1" w:rsidRDefault="007936D3" w:rsidP="007936D3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Doc</w:t>
            </w:r>
            <w:r w:rsidR="00FC28B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Tatjana Gazibara</w:t>
            </w:r>
          </w:p>
        </w:tc>
      </w:tr>
    </w:tbl>
    <w:p w:rsidR="00FD0C58" w:rsidRPr="00FD0C58" w:rsidRDefault="00FD0C58" w:rsidP="00FD0C58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8D0361" w:rsidRDefault="008D0361" w:rsidP="00FC421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8D0361" w:rsidSect="0030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BED"/>
    <w:multiLevelType w:val="hybridMultilevel"/>
    <w:tmpl w:val="A6583006"/>
    <w:lvl w:ilvl="0" w:tplc="F4A28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14FCA"/>
    <w:multiLevelType w:val="hybridMultilevel"/>
    <w:tmpl w:val="755CEB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C421C"/>
    <w:rsid w:val="00065A83"/>
    <w:rsid w:val="000729B0"/>
    <w:rsid w:val="0009013A"/>
    <w:rsid w:val="000923C0"/>
    <w:rsid w:val="000A1244"/>
    <w:rsid w:val="000E4449"/>
    <w:rsid w:val="001923AE"/>
    <w:rsid w:val="001A5E26"/>
    <w:rsid w:val="001E122F"/>
    <w:rsid w:val="002554C2"/>
    <w:rsid w:val="002751AD"/>
    <w:rsid w:val="003048EF"/>
    <w:rsid w:val="00331ADD"/>
    <w:rsid w:val="003D454D"/>
    <w:rsid w:val="0045070C"/>
    <w:rsid w:val="00472646"/>
    <w:rsid w:val="0047720B"/>
    <w:rsid w:val="004C0C83"/>
    <w:rsid w:val="004C7227"/>
    <w:rsid w:val="004F60EC"/>
    <w:rsid w:val="005440CA"/>
    <w:rsid w:val="00582B3B"/>
    <w:rsid w:val="00587809"/>
    <w:rsid w:val="006068D0"/>
    <w:rsid w:val="00653E01"/>
    <w:rsid w:val="006552DF"/>
    <w:rsid w:val="00660519"/>
    <w:rsid w:val="006F75E9"/>
    <w:rsid w:val="00790568"/>
    <w:rsid w:val="007936D3"/>
    <w:rsid w:val="00793CEA"/>
    <w:rsid w:val="007F24C2"/>
    <w:rsid w:val="00810F56"/>
    <w:rsid w:val="00881CEA"/>
    <w:rsid w:val="008D0361"/>
    <w:rsid w:val="00922698"/>
    <w:rsid w:val="00934048"/>
    <w:rsid w:val="009404BD"/>
    <w:rsid w:val="00997962"/>
    <w:rsid w:val="00A37273"/>
    <w:rsid w:val="00A819A6"/>
    <w:rsid w:val="00AF432C"/>
    <w:rsid w:val="00B25991"/>
    <w:rsid w:val="00B40D30"/>
    <w:rsid w:val="00B64418"/>
    <w:rsid w:val="00BE7FCE"/>
    <w:rsid w:val="00C03BC6"/>
    <w:rsid w:val="00C67B81"/>
    <w:rsid w:val="00D110D1"/>
    <w:rsid w:val="00D44FE1"/>
    <w:rsid w:val="00D844E7"/>
    <w:rsid w:val="00DD4D50"/>
    <w:rsid w:val="00E86FB4"/>
    <w:rsid w:val="00EC1739"/>
    <w:rsid w:val="00F02116"/>
    <w:rsid w:val="00F92194"/>
    <w:rsid w:val="00FC28B3"/>
    <w:rsid w:val="00FC421C"/>
    <w:rsid w:val="00FD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MDD-HCKS-INC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Korisnik</cp:lastModifiedBy>
  <cp:revision>12</cp:revision>
  <cp:lastPrinted>2020-12-21T09:03:00Z</cp:lastPrinted>
  <dcterms:created xsi:type="dcterms:W3CDTF">2020-12-21T00:41:00Z</dcterms:created>
  <dcterms:modified xsi:type="dcterms:W3CDTF">2020-12-21T10:39:00Z</dcterms:modified>
</cp:coreProperties>
</file>