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5F" w:rsidRDefault="00863343" w:rsidP="00650C5F">
      <w:pPr>
        <w:rPr>
          <w:lang w:val="sr-Latn-RS"/>
        </w:rPr>
      </w:pPr>
      <w:r>
        <w:rPr>
          <w:lang w:val="sr-Latn-RS"/>
        </w:rPr>
        <w:t>TEST PITANJA IZBORNA</w:t>
      </w:r>
      <w:r w:rsidR="007A495B">
        <w:rPr>
          <w:lang w:val="sr-Latn-RS"/>
        </w:rPr>
        <w:t xml:space="preserve"> </w:t>
      </w:r>
    </w:p>
    <w:p w:rsidR="007A495B" w:rsidRPr="000065D9" w:rsidRDefault="007A495B" w:rsidP="000065D9">
      <w:pPr>
        <w:pStyle w:val="ListParagraph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Koje su granične vrednosti krvnog pritiska za hipertenziju pri ambulatornom 24h praćenju arterijskog krvnog pritiska (24h srednja vrednost) ( ESH 2018.)?</w:t>
      </w:r>
    </w:p>
    <w:p w:rsidR="007A495B" w:rsidRPr="00BC3E9E" w:rsidRDefault="007A495B" w:rsidP="000065D9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a)140/90mmHg        </w:t>
      </w:r>
      <w:r w:rsidRPr="000065D9">
        <w:rPr>
          <w:rFonts w:ascii="Times New Roman" w:eastAsia="MS Mincho" w:hAnsi="Times New Roman" w:cs="Times New Roman"/>
          <w:bCs/>
          <w:sz w:val="24"/>
          <w:szCs w:val="24"/>
          <w:lang w:val="sr-Latn-CS" w:eastAsia="ja-JP"/>
        </w:rPr>
        <w:t>b)</w:t>
      </w: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135/85mmHg         </w:t>
      </w:r>
      <w:r w:rsidRPr="00BC3E9E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c) 130/80mmHg </w:t>
      </w:r>
    </w:p>
    <w:p w:rsidR="007A495B" w:rsidRPr="000065D9" w:rsidRDefault="007A495B" w:rsidP="007A49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mehanizmom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zagađujuće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materije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vazduhu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kardiovaskularnih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D9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50C5F" w:rsidRPr="00BC3E9E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9E">
        <w:rPr>
          <w:rFonts w:ascii="Times New Roman" w:hAnsi="Times New Roman" w:cs="Times New Roman"/>
          <w:sz w:val="24"/>
          <w:szCs w:val="24"/>
        </w:rPr>
        <w:t>Inflamacijom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endotela</w:t>
      </w:r>
      <w:proofErr w:type="spellEnd"/>
    </w:p>
    <w:p w:rsidR="00650C5F" w:rsidRPr="000065D9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Kancerogenezom</w:t>
      </w:r>
      <w:proofErr w:type="spellEnd"/>
    </w:p>
    <w:p w:rsidR="00650C5F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Fibrozom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pluća</w:t>
      </w:r>
      <w:proofErr w:type="spellEnd"/>
    </w:p>
    <w:p w:rsidR="000065D9" w:rsidRPr="000065D9" w:rsidRDefault="000065D9" w:rsidP="000065D9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Izloženost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buci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životnoj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krvnog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zaokružiti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b/>
          <w:sz w:val="24"/>
          <w:szCs w:val="24"/>
        </w:rPr>
        <w:t>netačan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>):</w:t>
      </w:r>
    </w:p>
    <w:p w:rsidR="00650C5F" w:rsidRPr="000065D9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Periferni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otpor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sudova</w:t>
      </w:r>
      <w:proofErr w:type="spellEnd"/>
    </w:p>
    <w:p w:rsidR="00650C5F" w:rsidRPr="00BC3E9E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9E">
        <w:rPr>
          <w:rFonts w:ascii="Times New Roman" w:hAnsi="Times New Roman" w:cs="Times New Roman"/>
          <w:sz w:val="24"/>
          <w:szCs w:val="24"/>
        </w:rPr>
        <w:t>Frekvenciju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disanja</w:t>
      </w:r>
      <w:proofErr w:type="spellEnd"/>
    </w:p>
    <w:p w:rsidR="00650C5F" w:rsidRPr="000065D9" w:rsidRDefault="00650C5F" w:rsidP="000065D9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Srčanu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frekvenciju</w:t>
      </w:r>
      <w:proofErr w:type="spellEnd"/>
    </w:p>
    <w:p w:rsidR="00650C5F" w:rsidRPr="000065D9" w:rsidRDefault="00650C5F" w:rsidP="000065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065D9">
        <w:rPr>
          <w:rFonts w:ascii="Times New Roman" w:hAnsi="Times New Roman" w:cs="Times New Roman"/>
          <w:sz w:val="24"/>
          <w:szCs w:val="24"/>
          <w:lang w:val="it-IT"/>
        </w:rPr>
        <w:t>Najcesci uzroci sekundarne hipertenzije su:</w:t>
      </w:r>
    </w:p>
    <w:p w:rsidR="00650C5F" w:rsidRPr="00BC3E9E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C3E9E">
        <w:rPr>
          <w:rFonts w:ascii="Times New Roman" w:hAnsi="Times New Roman" w:cs="Times New Roman"/>
          <w:sz w:val="24"/>
          <w:szCs w:val="24"/>
          <w:lang w:val="it-IT"/>
        </w:rPr>
        <w:t>Bubrezni, endokrini, kardiovaskularni, neuroloski</w:t>
      </w:r>
    </w:p>
    <w:p w:rsidR="00650C5F" w:rsidRPr="000065D9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5D9">
        <w:rPr>
          <w:rFonts w:ascii="Times New Roman" w:hAnsi="Times New Roman" w:cs="Times New Roman"/>
          <w:sz w:val="24"/>
          <w:szCs w:val="24"/>
          <w:lang w:val="it-IT"/>
        </w:rPr>
        <w:t>Bubrezni, gastroenteroloski, reumaroloski</w:t>
      </w:r>
    </w:p>
    <w:p w:rsidR="00650C5F" w:rsidRPr="000065D9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5D9">
        <w:rPr>
          <w:rFonts w:ascii="Times New Roman" w:hAnsi="Times New Roman" w:cs="Times New Roman"/>
          <w:sz w:val="24"/>
          <w:szCs w:val="24"/>
          <w:lang w:val="it-IT"/>
        </w:rPr>
        <w:t>Bubrezni, endokrini, uroloski</w:t>
      </w:r>
    </w:p>
    <w:p w:rsidR="00650C5F" w:rsidRPr="000065D9" w:rsidRDefault="00650C5F" w:rsidP="00650C5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50C5F" w:rsidRPr="000065D9" w:rsidRDefault="00650C5F" w:rsidP="000065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65D9">
        <w:rPr>
          <w:rFonts w:ascii="Times New Roman" w:hAnsi="Times New Roman" w:cs="Times New Roman"/>
          <w:sz w:val="24"/>
          <w:szCs w:val="24"/>
          <w:lang w:val="sv-SE"/>
        </w:rPr>
        <w:t>Sekundarna hipertenzija bubreznog porekla moze biti:</w:t>
      </w:r>
    </w:p>
    <w:p w:rsidR="00650C5F" w:rsidRPr="00131510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131510">
        <w:rPr>
          <w:rFonts w:ascii="Times New Roman" w:hAnsi="Times New Roman" w:cs="Times New Roman"/>
          <w:sz w:val="24"/>
          <w:szCs w:val="24"/>
          <w:lang w:val="sv-SE"/>
        </w:rPr>
        <w:t>Renoparenhimska i renovaskularna</w:t>
      </w:r>
    </w:p>
    <w:p w:rsidR="00650C5F" w:rsidRPr="000065D9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0065D9">
        <w:rPr>
          <w:rFonts w:ascii="Times New Roman" w:hAnsi="Times New Roman" w:cs="Times New Roman"/>
          <w:sz w:val="24"/>
          <w:szCs w:val="24"/>
          <w:lang w:val="sv-SE"/>
        </w:rPr>
        <w:t>Renovaskularna</w:t>
      </w:r>
    </w:p>
    <w:p w:rsidR="00650C5F" w:rsidRDefault="00650C5F" w:rsidP="000065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0065D9">
        <w:rPr>
          <w:rFonts w:ascii="Times New Roman" w:hAnsi="Times New Roman" w:cs="Times New Roman"/>
          <w:sz w:val="24"/>
          <w:szCs w:val="24"/>
          <w:lang w:val="sv-SE"/>
        </w:rPr>
        <w:t>Renoparenhimska</w:t>
      </w:r>
      <w:bookmarkStart w:id="0" w:name="_GoBack"/>
      <w:bookmarkEnd w:id="0"/>
    </w:p>
    <w:p w:rsidR="000065D9" w:rsidRPr="000065D9" w:rsidRDefault="000065D9" w:rsidP="000065D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Koji se test koristi u dijagnozi sindroma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Cushing</w:t>
      </w:r>
      <w:proofErr w:type="spellEnd"/>
    </w:p>
    <w:p w:rsidR="00650C5F" w:rsidRPr="000065D9" w:rsidRDefault="00650C5F" w:rsidP="000065D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(da se vidi da li postoji povećana sekrecija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kortizola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?</w:t>
      </w:r>
    </w:p>
    <w:p w:rsidR="00650C5F" w:rsidRPr="000065D9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CRH test</w:t>
      </w:r>
    </w:p>
    <w:p w:rsidR="00650C5F" w:rsidRPr="000065D9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ACTH test</w:t>
      </w:r>
    </w:p>
    <w:p w:rsidR="00650C5F" w:rsidRPr="00BC3E9E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Dex</w:t>
      </w:r>
      <w:proofErr w:type="spellEnd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screening</w:t>
      </w:r>
      <w:proofErr w:type="spellEnd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test sa 1 mg </w:t>
      </w:r>
      <w:proofErr w:type="spellStart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Dexamethasona</w:t>
      </w:r>
      <w:proofErr w:type="spellEnd"/>
      <w:r w:rsidRPr="00BC3E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u 23h</w:t>
      </w:r>
    </w:p>
    <w:p w:rsidR="000065D9" w:rsidRPr="000065D9" w:rsidRDefault="000065D9" w:rsidP="000065D9">
      <w:pPr>
        <w:pStyle w:val="ListParagraph"/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Da li na vrednosti plazma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reninske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aktivnosti i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aldosterona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utiču ACE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inhibitori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  AT1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beta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alfa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kalcijumski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diuretici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?</w:t>
      </w:r>
    </w:p>
    <w:p w:rsidR="00650C5F" w:rsidRPr="000065D9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utiču svi navedeni leko</w:t>
      </w:r>
      <w:r w:rsidRPr="00006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vi</w:t>
      </w:r>
    </w:p>
    <w:p w:rsidR="00650C5F" w:rsidRPr="00221FC7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ne utiču alfa </w:t>
      </w:r>
      <w:proofErr w:type="spellStart"/>
      <w:r w:rsidRPr="00221FC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</w:p>
    <w:p w:rsidR="00650C5F" w:rsidRPr="000065D9" w:rsidRDefault="00650C5F" w:rsidP="000065D9">
      <w:pPr>
        <w:pStyle w:val="ListParagraph"/>
        <w:numPr>
          <w:ilvl w:val="3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utiču samo ACE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inhibitori</w:t>
      </w:r>
      <w:proofErr w:type="spellEnd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i AT1 </w:t>
      </w:r>
      <w:proofErr w:type="spellStart"/>
      <w:r w:rsidRPr="000065D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blokatori</w:t>
      </w:r>
      <w:proofErr w:type="spellEnd"/>
    </w:p>
    <w:p w:rsidR="00863343" w:rsidRPr="000065D9" w:rsidRDefault="0086334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A54F13" w:rsidRPr="000065D9" w:rsidRDefault="00A54F1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50C5F" w:rsidRPr="000065D9" w:rsidRDefault="00650C5F" w:rsidP="007A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A495B" w:rsidRPr="000065D9" w:rsidRDefault="007A495B" w:rsidP="000065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Koji je najvažniji cilj </w:t>
      </w:r>
      <w:proofErr w:type="spellStart"/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antihipertenzivne</w:t>
      </w:r>
      <w:proofErr w:type="spellEnd"/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 terapije prema poslednjim preporukama ESH 2018. </w:t>
      </w:r>
    </w:p>
    <w:p w:rsidR="007A495B" w:rsidRPr="000065D9" w:rsidRDefault="007A495B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</w:pP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postizanje ciljnih vrednosti </w:t>
      </w:r>
      <w:r w:rsidRPr="000065D9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    </w:t>
      </w:r>
    </w:p>
    <w:p w:rsidR="007A495B" w:rsidRPr="00221FC7" w:rsidRDefault="007A495B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221FC7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sprečavanje velikih varijacija krvnog  </w:t>
      </w:r>
      <w:proofErr w:type="spellStart"/>
      <w:r w:rsidRPr="00221FC7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pitiska</w:t>
      </w:r>
      <w:proofErr w:type="spellEnd"/>
      <w:r w:rsidRPr="00221FC7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     </w:t>
      </w:r>
    </w:p>
    <w:p w:rsidR="007A495B" w:rsidRPr="000065D9" w:rsidRDefault="007A495B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065D9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sprečavanje oštećenja ciljnih organa</w:t>
      </w:r>
    </w:p>
    <w:p w:rsidR="00650C5F" w:rsidRPr="000065D9" w:rsidRDefault="00650C5F" w:rsidP="007A495B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065D9">
        <w:rPr>
          <w:rFonts w:ascii="Times New Roman" w:eastAsia="Times New Roman" w:hAnsi="Times New Roman" w:cs="Times New Roman"/>
          <w:sz w:val="24"/>
          <w:szCs w:val="24"/>
          <w:lang w:val="sr-Latn-CS"/>
        </w:rPr>
        <w:t>Da li se mogu koristiti ACE i ARB u terapiji hipertenzije kod trudnice i dojilje?</w:t>
      </w:r>
    </w:p>
    <w:p w:rsidR="00650C5F" w:rsidRPr="000065D9" w:rsidRDefault="00650C5F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065D9">
        <w:rPr>
          <w:rFonts w:ascii="Times New Roman" w:eastAsia="Times New Roman" w:hAnsi="Times New Roman" w:cs="Times New Roman"/>
          <w:sz w:val="24"/>
          <w:szCs w:val="24"/>
          <w:lang w:val="sr-Latn-CS"/>
        </w:rPr>
        <w:t>da</w:t>
      </w:r>
    </w:p>
    <w:p w:rsidR="00650C5F" w:rsidRPr="00BC3E9E" w:rsidRDefault="00650C5F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C3E9E">
        <w:rPr>
          <w:rFonts w:ascii="Times New Roman" w:eastAsia="Times New Roman" w:hAnsi="Times New Roman" w:cs="Times New Roman"/>
          <w:sz w:val="24"/>
          <w:szCs w:val="24"/>
          <w:lang w:val="sr-Latn-CS"/>
        </w:rPr>
        <w:t>ne</w:t>
      </w:r>
    </w:p>
    <w:p w:rsidR="00650C5F" w:rsidRPr="000065D9" w:rsidRDefault="00650C5F" w:rsidP="000065D9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065D9">
        <w:rPr>
          <w:rFonts w:ascii="Times New Roman" w:eastAsia="Times New Roman" w:hAnsi="Times New Roman" w:cs="Times New Roman"/>
          <w:sz w:val="24"/>
          <w:szCs w:val="24"/>
          <w:lang w:val="sr-Latn-CS"/>
        </w:rPr>
        <w:t>može u 3. trimestru trudnoće</w:t>
      </w:r>
    </w:p>
    <w:p w:rsidR="00650C5F" w:rsidRPr="000065D9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Pr="000065D9" w:rsidRDefault="00650C5F" w:rsidP="000065D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5D9">
        <w:rPr>
          <w:rFonts w:ascii="Times New Roman" w:hAnsi="Times New Roman" w:cs="Times New Roman"/>
          <w:sz w:val="24"/>
          <w:szCs w:val="24"/>
        </w:rPr>
        <w:t>Hipertenziju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lečiti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akutnim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ISHEMIJSKIM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moždanim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5D9">
        <w:rPr>
          <w:rFonts w:ascii="Times New Roman" w:hAnsi="Times New Roman" w:cs="Times New Roman"/>
          <w:sz w:val="24"/>
          <w:szCs w:val="24"/>
        </w:rPr>
        <w:t>udarom</w:t>
      </w:r>
      <w:proofErr w:type="spellEnd"/>
      <w:r w:rsidRPr="000065D9">
        <w:rPr>
          <w:rFonts w:ascii="Times New Roman" w:hAnsi="Times New Roman" w:cs="Times New Roman"/>
          <w:sz w:val="24"/>
          <w:szCs w:val="24"/>
        </w:rPr>
        <w:t>:</w:t>
      </w:r>
    </w:p>
    <w:p w:rsidR="00650C5F" w:rsidRPr="000065D9" w:rsidRDefault="000065D9" w:rsidP="000065D9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sistolni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&gt; 180 mmHg </w:t>
      </w:r>
      <w:proofErr w:type="spellStart"/>
      <w:proofErr w:type="gramStart"/>
      <w:r w:rsidR="00650C5F" w:rsidRPr="000065D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sijastolni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&gt; 110 mmHg bez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lečenje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tromboze</w:t>
      </w:r>
      <w:proofErr w:type="spellEnd"/>
    </w:p>
    <w:p w:rsidR="000065D9" w:rsidRDefault="000065D9" w:rsidP="000065D9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sistolni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&gt; 150 mmHg </w:t>
      </w:r>
      <w:proofErr w:type="spellStart"/>
      <w:proofErr w:type="gramStart"/>
      <w:r w:rsidR="00650C5F" w:rsidRPr="000065D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sijastolni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&gt; 110 mmHg bez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lečenje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tromboze</w:t>
      </w:r>
      <w:proofErr w:type="spellEnd"/>
    </w:p>
    <w:p w:rsidR="000065D9" w:rsidRPr="00BC3E9E" w:rsidRDefault="000065D9" w:rsidP="000065D9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065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065D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sistemska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zahtevaju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sniženje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akutni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infarkt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miokarda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akutna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srčana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</w:rPr>
        <w:t>insuficijencija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>ili</w:t>
      </w:r>
      <w:proofErr w:type="gramEnd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 xml:space="preserve"> plućni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>edem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 xml:space="preserve">, disekcija aorte, akutna bubrežna </w:t>
      </w:r>
      <w:proofErr w:type="spellStart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>insuficijencija</w:t>
      </w:r>
      <w:proofErr w:type="spellEnd"/>
      <w:r w:rsidR="00650C5F" w:rsidRPr="00BC3E9E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650C5F" w:rsidRPr="000065D9" w:rsidRDefault="000065D9" w:rsidP="000065D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C5F" w:rsidRPr="000065D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AKUTNOM INTRACEREBRALNOM HEMORAGIJOM,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je da:</w:t>
      </w:r>
    </w:p>
    <w:p w:rsidR="00650C5F" w:rsidRPr="000065D9" w:rsidRDefault="000065D9" w:rsidP="000065D9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Snižavanje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krvnog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postepeno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brzo</w:t>
      </w:r>
      <w:proofErr w:type="spellEnd"/>
    </w:p>
    <w:p w:rsidR="00650C5F" w:rsidRPr="000065D9" w:rsidRDefault="000065D9" w:rsidP="000065D9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snižavati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energično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strukturne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(tumor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arterijsko-venska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malformacija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C5F" w:rsidRPr="000065D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50C5F" w:rsidRPr="0000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5F" w:rsidRPr="000065D9">
        <w:rPr>
          <w:rFonts w:ascii="Times New Roman" w:hAnsi="Times New Roman" w:cs="Times New Roman"/>
          <w:sz w:val="24"/>
          <w:szCs w:val="24"/>
        </w:rPr>
        <w:t>aneurizma</w:t>
      </w:r>
      <w:proofErr w:type="spellEnd"/>
      <w:r w:rsidR="00650C5F" w:rsidRPr="000065D9">
        <w:rPr>
          <w:rFonts w:ascii="Times New Roman" w:hAnsi="Times New Roman" w:cs="Times New Roman"/>
          <w:sz w:val="24"/>
          <w:szCs w:val="24"/>
        </w:rPr>
        <w:t>)</w:t>
      </w:r>
    </w:p>
    <w:p w:rsidR="00650C5F" w:rsidRPr="00BC3E9E" w:rsidRDefault="00650C5F" w:rsidP="000065D9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E9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krvarenje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nastalo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prethodnih</w:t>
      </w:r>
      <w:proofErr w:type="spellEnd"/>
      <w:r w:rsidRPr="0000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E9E">
        <w:rPr>
          <w:rFonts w:ascii="Times New Roman" w:hAnsi="Times New Roman" w:cs="Times New Roman"/>
          <w:sz w:val="24"/>
          <w:szCs w:val="24"/>
        </w:rPr>
        <w:t xml:space="preserve">6h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sistolni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150-220 mmHg,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snižavanje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C3E9E">
        <w:rPr>
          <w:rFonts w:ascii="Times New Roman" w:hAnsi="Times New Roman" w:cs="Times New Roman"/>
          <w:sz w:val="24"/>
          <w:szCs w:val="24"/>
        </w:rPr>
        <w:t>rasponu</w:t>
      </w:r>
      <w:proofErr w:type="spellEnd"/>
      <w:r w:rsidRPr="00BC3E9E">
        <w:rPr>
          <w:rFonts w:ascii="Times New Roman" w:hAnsi="Times New Roman" w:cs="Times New Roman"/>
          <w:sz w:val="24"/>
          <w:szCs w:val="24"/>
        </w:rPr>
        <w:t xml:space="preserve"> 110-140 mmHg</w:t>
      </w:r>
    </w:p>
    <w:p w:rsidR="00650C5F" w:rsidRPr="00BC3E9E" w:rsidRDefault="00650C5F" w:rsidP="00650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C5F" w:rsidRPr="000065D9" w:rsidRDefault="00650C5F" w:rsidP="00650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C5F" w:rsidRPr="000065D9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Pr="000065D9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A423A" w:rsidRDefault="005A423A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C5F" w:rsidRDefault="00650C5F" w:rsidP="0065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6763" w:rsidRDefault="00C66763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423A" w:rsidRPr="00863343" w:rsidRDefault="005A423A">
      <w:pPr>
        <w:rPr>
          <w:lang w:val="sr-Latn-RS"/>
        </w:rPr>
      </w:pPr>
    </w:p>
    <w:sectPr w:rsidR="005A423A" w:rsidRPr="0086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F2E"/>
    <w:multiLevelType w:val="hybridMultilevel"/>
    <w:tmpl w:val="E30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7F"/>
    <w:multiLevelType w:val="hybridMultilevel"/>
    <w:tmpl w:val="7504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F4967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95A"/>
    <w:multiLevelType w:val="hybridMultilevel"/>
    <w:tmpl w:val="89BA32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899"/>
    <w:multiLevelType w:val="hybridMultilevel"/>
    <w:tmpl w:val="5C1C1BF6"/>
    <w:lvl w:ilvl="0" w:tplc="1FD6BAB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D91107"/>
    <w:multiLevelType w:val="hybridMultilevel"/>
    <w:tmpl w:val="947CC16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061A5"/>
    <w:multiLevelType w:val="hybridMultilevel"/>
    <w:tmpl w:val="FFDAE41A"/>
    <w:lvl w:ilvl="0" w:tplc="F6A6D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A703F"/>
    <w:multiLevelType w:val="hybridMultilevel"/>
    <w:tmpl w:val="99280490"/>
    <w:lvl w:ilvl="0" w:tplc="76BC8674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2BE51E9"/>
    <w:multiLevelType w:val="hybridMultilevel"/>
    <w:tmpl w:val="BFC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4898"/>
    <w:multiLevelType w:val="hybridMultilevel"/>
    <w:tmpl w:val="21A0819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1BB6"/>
    <w:multiLevelType w:val="hybridMultilevel"/>
    <w:tmpl w:val="B9B03D48"/>
    <w:lvl w:ilvl="0" w:tplc="1D70A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045C4"/>
    <w:multiLevelType w:val="hybridMultilevel"/>
    <w:tmpl w:val="BD7855EA"/>
    <w:lvl w:ilvl="0" w:tplc="8F82D5E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9E19B8"/>
    <w:multiLevelType w:val="hybridMultilevel"/>
    <w:tmpl w:val="1BA03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65FBC"/>
    <w:multiLevelType w:val="hybridMultilevel"/>
    <w:tmpl w:val="1D0CB28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234A"/>
    <w:multiLevelType w:val="hybridMultilevel"/>
    <w:tmpl w:val="09987EEA"/>
    <w:lvl w:ilvl="0" w:tplc="8E340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3"/>
    <w:rsid w:val="000065D9"/>
    <w:rsid w:val="00131510"/>
    <w:rsid w:val="00221FC7"/>
    <w:rsid w:val="005A423A"/>
    <w:rsid w:val="005B20D9"/>
    <w:rsid w:val="00650C5F"/>
    <w:rsid w:val="00735571"/>
    <w:rsid w:val="007A495B"/>
    <w:rsid w:val="00863343"/>
    <w:rsid w:val="009D0DE4"/>
    <w:rsid w:val="00A54F13"/>
    <w:rsid w:val="00BC3E9E"/>
    <w:rsid w:val="00BD325B"/>
    <w:rsid w:val="00C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B73F-1F7F-4F38-B38B-89D546A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7</cp:revision>
  <cp:lastPrinted>2019-12-01T15:00:00Z</cp:lastPrinted>
  <dcterms:created xsi:type="dcterms:W3CDTF">2019-12-01T14:57:00Z</dcterms:created>
  <dcterms:modified xsi:type="dcterms:W3CDTF">2019-12-01T15:03:00Z</dcterms:modified>
</cp:coreProperties>
</file>