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6B" w:rsidRDefault="008F67C0">
      <w:r>
        <w:t>IZBORNA NASTAVA – IZBORNI PREDMET: HiSTOLOŠKE METODE</w:t>
      </w:r>
    </w:p>
    <w:p w:rsidR="008E3C6B" w:rsidRDefault="008F67C0">
      <w:r>
        <w:t>OPIS: Osnove histoloških metoda za lekare opšte prakse</w:t>
      </w:r>
    </w:p>
    <w:p w:rsidR="008E3C6B" w:rsidRDefault="008F67C0">
      <w:r>
        <w:t xml:space="preserve">Rukovodilac predmeta: profesor dr Milica Labudović Borović, patolog </w:t>
      </w:r>
    </w:p>
    <w:p w:rsidR="008E3C6B" w:rsidRDefault="008F67C0">
      <w:r>
        <w:t>Broj studenata: 40</w:t>
      </w:r>
    </w:p>
    <w:p w:rsidR="008E3C6B" w:rsidRDefault="008F67C0">
      <w:r>
        <w:t xml:space="preserve">Struktura predmeta: predavanja (4), vežbe (16) I seminari </w:t>
      </w:r>
      <w:r>
        <w:t>(10)</w:t>
      </w:r>
    </w:p>
    <w:p w:rsidR="008E3C6B" w:rsidRDefault="008F67C0">
      <w:r>
        <w:t>Oblik organizacije nastave: praktična nastava u laboratorijama uz uvodna teoretska predavanja</w:t>
      </w:r>
    </w:p>
    <w:p w:rsidR="008E3C6B" w:rsidRDefault="008F67C0">
      <w:r>
        <w:t xml:space="preserve">Vreme održavanja: 15. </w:t>
      </w:r>
      <w:proofErr w:type="gramStart"/>
      <w:r>
        <w:t>novembar</w:t>
      </w:r>
      <w:proofErr w:type="gramEnd"/>
      <w:r>
        <w:t xml:space="preserve"> 2019 – 27. </w:t>
      </w:r>
      <w:proofErr w:type="gramStart"/>
      <w:r>
        <w:t>decembar</w:t>
      </w:r>
      <w:proofErr w:type="gramEnd"/>
      <w:r>
        <w:t xml:space="preserve"> 2019. </w:t>
      </w:r>
    </w:p>
    <w:p w:rsidR="008E3C6B" w:rsidRDefault="008F67C0">
      <w:r>
        <w:t xml:space="preserve">Mesto održavanja: vežbaonice, laboratorije i seminarske sale Instituta za histologiju I </w:t>
      </w:r>
      <w:proofErr w:type="gramStart"/>
      <w:r>
        <w:t>embriologij</w:t>
      </w:r>
      <w:r>
        <w:t>u  “</w:t>
      </w:r>
      <w:proofErr w:type="gramEnd"/>
      <w:r>
        <w:t>Aleksandar Đ. Kostić “</w:t>
      </w:r>
    </w:p>
    <w:p w:rsidR="008E3C6B" w:rsidRDefault="008E3C6B"/>
    <w:p w:rsidR="008E3C6B" w:rsidRDefault="008F67C0">
      <w:r>
        <w:t>Predavanja:</w:t>
      </w:r>
    </w:p>
    <w:p w:rsidR="008E3C6B" w:rsidRPr="008F67C0" w:rsidRDefault="008F67C0">
      <w:r w:rsidRPr="008F67C0">
        <w:rPr>
          <w:b/>
        </w:rPr>
        <w:t xml:space="preserve">GRUPA </w:t>
      </w:r>
      <w:proofErr w:type="gramStart"/>
      <w:r w:rsidRPr="008F67C0">
        <w:rPr>
          <w:b/>
        </w:rPr>
        <w:t xml:space="preserve">I </w:t>
      </w:r>
      <w:r>
        <w:rPr>
          <w:b/>
        </w:rPr>
        <w:t xml:space="preserve"> </w:t>
      </w:r>
      <w:r w:rsidRPr="008F67C0">
        <w:t>(</w:t>
      </w:r>
      <w:proofErr w:type="gramEnd"/>
      <w:r w:rsidRPr="008F67C0">
        <w:t>S</w:t>
      </w:r>
      <w:r>
        <w:t>tudenti iz grupe A3 I grupe B4: 15.novembra u 13.45)</w:t>
      </w:r>
    </w:p>
    <w:p w:rsidR="008E3C6B" w:rsidRDefault="008F67C0">
      <w:r>
        <w:t xml:space="preserve">15. </w:t>
      </w:r>
      <w:proofErr w:type="gramStart"/>
      <w:r>
        <w:t>novembar</w:t>
      </w:r>
      <w:proofErr w:type="gramEnd"/>
      <w:r>
        <w:t xml:space="preserve"> 2019. </w:t>
      </w:r>
    </w:p>
    <w:p w:rsidR="008E3C6B" w:rsidRDefault="008F67C0">
      <w:r>
        <w:t>12.00 – 12.45</w:t>
      </w:r>
    </w:p>
    <w:p w:rsidR="008E3C6B" w:rsidRDefault="008F67C0">
      <w:pPr>
        <w:pStyle w:val="ListParagraph"/>
        <w:numPr>
          <w:ilvl w:val="0"/>
          <w:numId w:val="1"/>
        </w:numPr>
      </w:pPr>
      <w:r>
        <w:t>Pripremanje tkiva</w:t>
      </w:r>
    </w:p>
    <w:p w:rsidR="008E3C6B" w:rsidRDefault="008F67C0">
      <w:pPr>
        <w:pStyle w:val="ListParagraph"/>
      </w:pPr>
      <w:r>
        <w:t>Sadržaj: savremeni protokoli pripreme tkiva za dijagnostiku i istraživanje</w:t>
      </w:r>
    </w:p>
    <w:p w:rsidR="008E3C6B" w:rsidRDefault="008F67C0">
      <w:pPr>
        <w:pStyle w:val="ListParagraph"/>
      </w:pPr>
      <w:r>
        <w:t>Predavač: prof. dr Nela Puškaš</w:t>
      </w:r>
    </w:p>
    <w:p w:rsidR="008E3C6B" w:rsidRDefault="008F67C0">
      <w:r>
        <w:t>12.50 – 13.35</w:t>
      </w:r>
    </w:p>
    <w:p w:rsidR="008E3C6B" w:rsidRDefault="008F67C0">
      <w:pPr>
        <w:pStyle w:val="ListParagraph"/>
        <w:numPr>
          <w:ilvl w:val="0"/>
          <w:numId w:val="1"/>
        </w:numPr>
      </w:pPr>
      <w:r>
        <w:t>Vrste mikroskopije</w:t>
      </w:r>
    </w:p>
    <w:p w:rsidR="008E3C6B" w:rsidRDefault="008F67C0">
      <w:pPr>
        <w:pStyle w:val="ListParagraph"/>
      </w:pPr>
      <w:r>
        <w:t>Sadržaj: osnove m</w:t>
      </w:r>
      <w:r>
        <w:t>ikroskopske tehnike i primenjljivost različitih vrsta mikroskopije u praksi</w:t>
      </w:r>
    </w:p>
    <w:p w:rsidR="008E3C6B" w:rsidRDefault="008F67C0">
      <w:pPr>
        <w:pStyle w:val="ListParagraph"/>
      </w:pPr>
      <w:r>
        <w:t>Predavač: prof. dr Tamara Kravić Stevović, patolog</w:t>
      </w:r>
    </w:p>
    <w:p w:rsidR="008E3C6B" w:rsidRDefault="008F67C0">
      <w:r>
        <w:t xml:space="preserve">22. </w:t>
      </w:r>
      <w:proofErr w:type="gramStart"/>
      <w:r>
        <w:t>novembar</w:t>
      </w:r>
      <w:proofErr w:type="gramEnd"/>
      <w:r>
        <w:t xml:space="preserve"> 2019. </w:t>
      </w:r>
    </w:p>
    <w:p w:rsidR="008E3C6B" w:rsidRDefault="008F67C0">
      <w:r>
        <w:t>12.00 – 12.45</w:t>
      </w:r>
    </w:p>
    <w:p w:rsidR="008E3C6B" w:rsidRDefault="008F67C0">
      <w:pPr>
        <w:pStyle w:val="ListParagraph"/>
        <w:numPr>
          <w:ilvl w:val="0"/>
          <w:numId w:val="3"/>
        </w:numPr>
      </w:pPr>
      <w:r>
        <w:t>Specifične metode</w:t>
      </w:r>
    </w:p>
    <w:p w:rsidR="008E3C6B" w:rsidRDefault="008F67C0">
      <w:pPr>
        <w:pStyle w:val="ListParagraph"/>
      </w:pPr>
      <w:r>
        <w:t>Sadržaj: histohemijske I imunohistohemijske metode – osnove i primena u dija</w:t>
      </w:r>
      <w:r>
        <w:t>gnostici i terapiji</w:t>
      </w:r>
    </w:p>
    <w:p w:rsidR="008E3C6B" w:rsidRDefault="008F67C0">
      <w:pPr>
        <w:pStyle w:val="ListParagraph"/>
      </w:pPr>
      <w:r>
        <w:t>Predavač: prof.dr Milica Labudović Borović, patolog</w:t>
      </w:r>
    </w:p>
    <w:p w:rsidR="008E3C6B" w:rsidRDefault="008F67C0">
      <w:r>
        <w:t>12.50 – 13.35</w:t>
      </w:r>
    </w:p>
    <w:p w:rsidR="008E3C6B" w:rsidRDefault="008F67C0">
      <w:pPr>
        <w:pStyle w:val="ListParagraph"/>
        <w:numPr>
          <w:ilvl w:val="0"/>
          <w:numId w:val="3"/>
        </w:numPr>
      </w:pPr>
      <w:r>
        <w:t>Zamorac kao eksperimentalna životinja</w:t>
      </w:r>
    </w:p>
    <w:p w:rsidR="008E3C6B" w:rsidRDefault="008F67C0">
      <w:pPr>
        <w:pStyle w:val="ListParagraph"/>
      </w:pPr>
      <w:r>
        <w:t>Sadržaj: animalni modeli u istraživanjima u humanoj medicini</w:t>
      </w:r>
    </w:p>
    <w:p w:rsidR="008E3C6B" w:rsidRDefault="008F67C0">
      <w:pPr>
        <w:pStyle w:val="ListParagraph"/>
      </w:pPr>
      <w:r>
        <w:t>Predavač: prof. dr Senka Pantić</w:t>
      </w:r>
    </w:p>
    <w:p w:rsidR="008E3C6B" w:rsidRDefault="008E3C6B">
      <w:pPr>
        <w:pStyle w:val="ListParagraph"/>
      </w:pPr>
    </w:p>
    <w:p w:rsidR="008E3C6B" w:rsidRDefault="008F67C0">
      <w:r>
        <w:t>13.35 – 13.45</w:t>
      </w:r>
    </w:p>
    <w:p w:rsidR="008E3C6B" w:rsidRDefault="008F67C0">
      <w:r>
        <w:t xml:space="preserve">Kratak vodič za bezbednu laboratorijski praksu i dogovor </w:t>
      </w:r>
      <w:proofErr w:type="gramStart"/>
      <w:r>
        <w:t>sa</w:t>
      </w:r>
      <w:proofErr w:type="gramEnd"/>
      <w:r>
        <w:t xml:space="preserve"> docentim I asistentima o terminima praktične nastave</w:t>
      </w:r>
    </w:p>
    <w:p w:rsidR="008E3C6B" w:rsidRPr="008F67C0" w:rsidRDefault="008F67C0">
      <w:pPr>
        <w:rPr>
          <w:b/>
        </w:rPr>
      </w:pPr>
      <w:r w:rsidRPr="008F67C0">
        <w:rPr>
          <w:b/>
        </w:rPr>
        <w:lastRenderedPageBreak/>
        <w:t>GRUPA II</w:t>
      </w:r>
    </w:p>
    <w:p w:rsidR="008E3C6B" w:rsidRDefault="008F67C0">
      <w:r>
        <w:t xml:space="preserve">29. </w:t>
      </w:r>
      <w:proofErr w:type="gramStart"/>
      <w:r>
        <w:t>novembar</w:t>
      </w:r>
      <w:proofErr w:type="gramEnd"/>
      <w:r>
        <w:t xml:space="preserve"> 2019. </w:t>
      </w:r>
      <w:r w:rsidRPr="008F67C0">
        <w:t>(S</w:t>
      </w:r>
      <w:r>
        <w:t>tudenti iz grupe A3 I grupe B4: 29.novembra u 13.45)</w:t>
      </w:r>
    </w:p>
    <w:p w:rsidR="008E3C6B" w:rsidRDefault="008F67C0">
      <w:pPr>
        <w:pStyle w:val="ListParagraph"/>
        <w:ind w:left="480"/>
      </w:pPr>
      <w:r>
        <w:t>12.00 – 12.45</w:t>
      </w:r>
    </w:p>
    <w:p w:rsidR="008E3C6B" w:rsidRDefault="008E3C6B">
      <w:pPr>
        <w:pStyle w:val="ListParagraph"/>
        <w:ind w:left="480"/>
      </w:pPr>
    </w:p>
    <w:p w:rsidR="008E3C6B" w:rsidRDefault="008F67C0">
      <w:pPr>
        <w:pStyle w:val="ListParagraph"/>
        <w:numPr>
          <w:ilvl w:val="0"/>
          <w:numId w:val="5"/>
        </w:numPr>
      </w:pPr>
      <w:r>
        <w:t>Pripremanje tkiva</w:t>
      </w:r>
    </w:p>
    <w:p w:rsidR="008E3C6B" w:rsidRDefault="008F67C0">
      <w:pPr>
        <w:pStyle w:val="ListParagraph"/>
      </w:pPr>
      <w:r>
        <w:t>Sadržaj: savremeni protokoli pripreme tkiva za dijagnostiku i istraživanje</w:t>
      </w:r>
    </w:p>
    <w:p w:rsidR="008E3C6B" w:rsidRDefault="008F67C0">
      <w:pPr>
        <w:pStyle w:val="ListParagraph"/>
      </w:pPr>
      <w:r>
        <w:t>Predav</w:t>
      </w:r>
      <w:r>
        <w:t>ač: prof.dr Nela Puškaš</w:t>
      </w:r>
    </w:p>
    <w:p w:rsidR="008E3C6B" w:rsidRDefault="008E3C6B">
      <w:pPr>
        <w:pStyle w:val="ListParagraph"/>
      </w:pPr>
    </w:p>
    <w:p w:rsidR="008E3C6B" w:rsidRDefault="008F67C0">
      <w:pPr>
        <w:pStyle w:val="ListParagraph"/>
      </w:pPr>
      <w:r>
        <w:t>12.50 – 13.35</w:t>
      </w:r>
    </w:p>
    <w:p w:rsidR="008E3C6B" w:rsidRDefault="008E3C6B">
      <w:pPr>
        <w:pStyle w:val="ListParagraph"/>
        <w:ind w:left="480"/>
      </w:pPr>
    </w:p>
    <w:p w:rsidR="008E3C6B" w:rsidRDefault="008F67C0">
      <w:pPr>
        <w:pStyle w:val="ListParagraph"/>
        <w:numPr>
          <w:ilvl w:val="0"/>
          <w:numId w:val="5"/>
        </w:numPr>
      </w:pPr>
      <w:r>
        <w:t>Vrste mikroskopije</w:t>
      </w:r>
    </w:p>
    <w:p w:rsidR="008E3C6B" w:rsidRDefault="008F67C0">
      <w:pPr>
        <w:pStyle w:val="ListParagraph"/>
      </w:pPr>
      <w:r>
        <w:t>Sadržaj: osnove mikroskopske tehnike i primenjljivost različitih vrsta mikroskopije u praksi</w:t>
      </w:r>
    </w:p>
    <w:p w:rsidR="008E3C6B" w:rsidRDefault="008F67C0">
      <w:pPr>
        <w:pStyle w:val="ListParagraph"/>
      </w:pPr>
      <w:r>
        <w:t>Predavač: prof. dr Tamara Kravić Stevović, patolog</w:t>
      </w:r>
    </w:p>
    <w:p w:rsidR="008E3C6B" w:rsidRDefault="008E3C6B">
      <w:pPr>
        <w:pStyle w:val="ListParagraph"/>
      </w:pPr>
    </w:p>
    <w:p w:rsidR="008E3C6B" w:rsidRDefault="008F67C0">
      <w:r>
        <w:t xml:space="preserve">6. </w:t>
      </w:r>
      <w:proofErr w:type="gramStart"/>
      <w:r>
        <w:t>decembar</w:t>
      </w:r>
      <w:proofErr w:type="gramEnd"/>
      <w:r>
        <w:t xml:space="preserve"> 2019. </w:t>
      </w:r>
    </w:p>
    <w:p w:rsidR="008E3C6B" w:rsidRDefault="008F67C0">
      <w:r>
        <w:t>12.00 – 12.45</w:t>
      </w:r>
    </w:p>
    <w:p w:rsidR="008E3C6B" w:rsidRDefault="008F67C0">
      <w:pPr>
        <w:pStyle w:val="ListParagraph"/>
        <w:numPr>
          <w:ilvl w:val="0"/>
          <w:numId w:val="3"/>
        </w:numPr>
      </w:pPr>
      <w:r>
        <w:t>Specifične metode</w:t>
      </w:r>
    </w:p>
    <w:p w:rsidR="008E3C6B" w:rsidRDefault="008F67C0">
      <w:pPr>
        <w:pStyle w:val="ListParagraph"/>
      </w:pPr>
      <w:r>
        <w:t>S</w:t>
      </w:r>
      <w:r>
        <w:t>adržaj: histohemijske I imunohistohemijske metode – osnove i primena u dijagnostici i terapiji</w:t>
      </w:r>
    </w:p>
    <w:p w:rsidR="008E3C6B" w:rsidRDefault="008F67C0">
      <w:pPr>
        <w:pStyle w:val="ListParagraph"/>
      </w:pPr>
      <w:r>
        <w:t>Predavač: prof.dr Milica Labudović Borović, patolog</w:t>
      </w:r>
    </w:p>
    <w:p w:rsidR="008E3C6B" w:rsidRDefault="008F67C0">
      <w:r>
        <w:t>12.50 – 13.35</w:t>
      </w:r>
    </w:p>
    <w:p w:rsidR="008E3C6B" w:rsidRDefault="008F67C0">
      <w:pPr>
        <w:pStyle w:val="ListParagraph"/>
        <w:numPr>
          <w:ilvl w:val="0"/>
          <w:numId w:val="3"/>
        </w:numPr>
      </w:pPr>
      <w:r>
        <w:t>Zamorac kao eksperimentalna životinja</w:t>
      </w:r>
    </w:p>
    <w:p w:rsidR="008E3C6B" w:rsidRDefault="008F67C0">
      <w:pPr>
        <w:pStyle w:val="ListParagraph"/>
      </w:pPr>
      <w:r>
        <w:t>Sadržaj: animalni modeli u istraživanjima u humanoj medic</w:t>
      </w:r>
      <w:r>
        <w:t>ini</w:t>
      </w:r>
    </w:p>
    <w:p w:rsidR="008E3C6B" w:rsidRDefault="008F67C0">
      <w:pPr>
        <w:pStyle w:val="ListParagraph"/>
      </w:pPr>
      <w:r>
        <w:t>Predavač: prof. dr Senka Pantić</w:t>
      </w:r>
    </w:p>
    <w:p w:rsidR="008E3C6B" w:rsidRDefault="008F67C0">
      <w:r>
        <w:t>13.35 – 13.45</w:t>
      </w:r>
    </w:p>
    <w:p w:rsidR="008E3C6B" w:rsidRDefault="008F67C0">
      <w:r>
        <w:t xml:space="preserve">Kratak vodič za bezbednu laboratorijski praksu i dogovor </w:t>
      </w:r>
      <w:proofErr w:type="gramStart"/>
      <w:r>
        <w:t>sa</w:t>
      </w:r>
      <w:proofErr w:type="gramEnd"/>
      <w:r>
        <w:t xml:space="preserve"> asistentima o terminima praktične nastave</w:t>
      </w:r>
    </w:p>
    <w:p w:rsidR="008E3C6B" w:rsidRDefault="008E3C6B">
      <w:bookmarkStart w:id="0" w:name="_GoBack"/>
      <w:bookmarkEnd w:id="0"/>
    </w:p>
    <w:p w:rsidR="008E3C6B" w:rsidRDefault="008F67C0">
      <w:r>
        <w:t>Praktična nastava:</w:t>
      </w:r>
    </w:p>
    <w:p w:rsidR="008E3C6B" w:rsidRDefault="008F67C0">
      <w:pPr>
        <w:pStyle w:val="ListParagraph"/>
        <w:numPr>
          <w:ilvl w:val="0"/>
          <w:numId w:val="2"/>
        </w:numPr>
      </w:pPr>
      <w:r>
        <w:t>Protokoli za uzorkovanje tkiva i fiksaciju</w:t>
      </w:r>
    </w:p>
    <w:p w:rsidR="008E3C6B" w:rsidRDefault="008F67C0">
      <w:pPr>
        <w:pStyle w:val="ListParagraph"/>
        <w:numPr>
          <w:ilvl w:val="0"/>
          <w:numId w:val="2"/>
        </w:numPr>
      </w:pPr>
      <w:r>
        <w:t xml:space="preserve">Protokoli pripreme tkiva za optičku </w:t>
      </w:r>
      <w:r>
        <w:t>mikroskopiju</w:t>
      </w:r>
    </w:p>
    <w:p w:rsidR="008E3C6B" w:rsidRDefault="008F67C0">
      <w:pPr>
        <w:pStyle w:val="ListParagraph"/>
        <w:numPr>
          <w:ilvl w:val="0"/>
          <w:numId w:val="2"/>
        </w:numPr>
      </w:pPr>
      <w:r>
        <w:t>Osnove histohemijskih bojenja</w:t>
      </w:r>
    </w:p>
    <w:p w:rsidR="008E3C6B" w:rsidRDefault="008E3C6B">
      <w:pPr>
        <w:pStyle w:val="ListParagraph"/>
      </w:pPr>
    </w:p>
    <w:p w:rsidR="008E3C6B" w:rsidRDefault="008F67C0">
      <w:pPr>
        <w:spacing w:after="0"/>
        <w:ind w:left="360"/>
      </w:pPr>
      <w:r>
        <w:t>Docenti i asistenti Katedre za histologiju i embriologiju sprovode praktičnu nastavu</w:t>
      </w:r>
    </w:p>
    <w:p w:rsidR="008E3C6B" w:rsidRDefault="008E3C6B">
      <w:pPr>
        <w:spacing w:after="0"/>
        <w:ind w:left="360"/>
      </w:pPr>
    </w:p>
    <w:p w:rsidR="008E3C6B" w:rsidRDefault="008F67C0">
      <w:pPr>
        <w:spacing w:after="0"/>
        <w:rPr>
          <w:lang w:val="fr-FR"/>
        </w:rPr>
      </w:pPr>
      <w:r>
        <w:rPr>
          <w:lang w:val="fr-FR"/>
        </w:rPr>
        <w:t xml:space="preserve">Test – </w:t>
      </w:r>
      <w:proofErr w:type="spellStart"/>
      <w:r>
        <w:rPr>
          <w:lang w:val="fr-FR"/>
        </w:rPr>
        <w:t>pisani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esej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zadatu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temu</w:t>
      </w:r>
      <w:proofErr w:type="spellEnd"/>
    </w:p>
    <w:p w:rsidR="008E3C6B" w:rsidRDefault="008F67C0">
      <w:pPr>
        <w:spacing w:after="0"/>
        <w:ind w:firstLine="708"/>
      </w:pPr>
      <w:proofErr w:type="spellStart"/>
      <w:r>
        <w:rPr>
          <w:lang w:val="fr-FR"/>
        </w:rPr>
        <w:t>Trajanje</w:t>
      </w:r>
      <w:proofErr w:type="spellEnd"/>
      <w:r>
        <w:rPr>
          <w:lang w:val="fr-FR"/>
        </w:rPr>
        <w:t xml:space="preserve">: 1 </w:t>
      </w:r>
      <w:proofErr w:type="spellStart"/>
      <w:r>
        <w:rPr>
          <w:lang w:val="fr-FR"/>
        </w:rPr>
        <w:t>školski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čas</w:t>
      </w:r>
      <w:proofErr w:type="spellEnd"/>
      <w:r>
        <w:rPr>
          <w:lang w:val="fr-FR"/>
        </w:rPr>
        <w:t xml:space="preserve"> (45 minuta)</w:t>
      </w:r>
    </w:p>
    <w:p w:rsidR="008E3C6B" w:rsidRDefault="008F67C0">
      <w:pPr>
        <w:pStyle w:val="ListParagraph"/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usmena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diskusija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svakim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kandidatom</w:t>
      </w:r>
      <w:proofErr w:type="spellEnd"/>
    </w:p>
    <w:p w:rsidR="008E3C6B" w:rsidRDefault="008F67C0">
      <w:proofErr w:type="spellStart"/>
      <w:r>
        <w:rPr>
          <w:lang w:val="fr-FR"/>
        </w:rPr>
        <w:t>Termin</w:t>
      </w:r>
      <w:proofErr w:type="spellEnd"/>
      <w:r>
        <w:rPr>
          <w:lang w:val="fr-FR"/>
        </w:rPr>
        <w:t xml:space="preserve"> testa I </w:t>
      </w:r>
      <w:proofErr w:type="spellStart"/>
      <w:r>
        <w:rPr>
          <w:lang w:val="fr-FR"/>
        </w:rPr>
        <w:t>is</w:t>
      </w:r>
      <w:r>
        <w:rPr>
          <w:lang w:val="fr-FR"/>
        </w:rPr>
        <w:t>pita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petak</w:t>
      </w:r>
      <w:proofErr w:type="spellEnd"/>
      <w:r>
        <w:rPr>
          <w:lang w:val="fr-FR"/>
        </w:rPr>
        <w:t xml:space="preserve">, 27. </w:t>
      </w:r>
      <w:proofErr w:type="spellStart"/>
      <w:proofErr w:type="gramStart"/>
      <w:r>
        <w:rPr>
          <w:lang w:val="fr-FR"/>
        </w:rPr>
        <w:t>decembar</w:t>
      </w:r>
      <w:proofErr w:type="spellEnd"/>
      <w:proofErr w:type="gramEnd"/>
      <w:r>
        <w:rPr>
          <w:lang w:val="fr-FR"/>
        </w:rPr>
        <w:t xml:space="preserve"> 12.00</w:t>
      </w:r>
    </w:p>
    <w:p w:rsidR="008E3C6B" w:rsidRDefault="008F67C0">
      <w:proofErr w:type="spellStart"/>
      <w:r>
        <w:rPr>
          <w:lang w:val="fr-FR"/>
        </w:rPr>
        <w:t>Literatura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udžbenik</w:t>
      </w:r>
      <w:proofErr w:type="spellEnd"/>
      <w:r>
        <w:rPr>
          <w:lang w:val="fr-FR"/>
        </w:rPr>
        <w:t xml:space="preserve"> “</w:t>
      </w:r>
      <w:proofErr w:type="spellStart"/>
      <w:r>
        <w:rPr>
          <w:lang w:val="fr-FR"/>
        </w:rPr>
        <w:t>Histologija</w:t>
      </w:r>
      <w:proofErr w:type="spellEnd"/>
      <w:r>
        <w:rPr>
          <w:lang w:val="fr-FR"/>
        </w:rPr>
        <w:t xml:space="preserve">”, </w:t>
      </w:r>
      <w:proofErr w:type="spellStart"/>
      <w:r>
        <w:rPr>
          <w:lang w:val="fr-FR"/>
        </w:rPr>
        <w:t>poglavlje</w:t>
      </w:r>
      <w:proofErr w:type="spellEnd"/>
      <w:r>
        <w:rPr>
          <w:lang w:val="fr-FR"/>
        </w:rPr>
        <w:t xml:space="preserve"> I</w:t>
      </w:r>
    </w:p>
    <w:sectPr w:rsidR="008E3C6B" w:rsidSect="008E3C6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70D"/>
    <w:multiLevelType w:val="multilevel"/>
    <w:tmpl w:val="E7DC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0AB6"/>
    <w:multiLevelType w:val="multilevel"/>
    <w:tmpl w:val="A20C2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189A"/>
    <w:multiLevelType w:val="multilevel"/>
    <w:tmpl w:val="1542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E34"/>
    <w:multiLevelType w:val="multilevel"/>
    <w:tmpl w:val="36C8E2A0"/>
    <w:lvl w:ilvl="0">
      <w:start w:val="13"/>
      <w:numFmt w:val="decimal"/>
      <w:lvlText w:val="%1.0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188" w:hanging="48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4">
    <w:nsid w:val="5CF3312F"/>
    <w:multiLevelType w:val="multilevel"/>
    <w:tmpl w:val="3BA48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62BD"/>
    <w:multiLevelType w:val="multilevel"/>
    <w:tmpl w:val="6F3011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6B"/>
    <w:rsid w:val="008E3C6B"/>
    <w:rsid w:val="008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8E3C6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8E3C6B"/>
    <w:pPr>
      <w:spacing w:after="140" w:line="288" w:lineRule="auto"/>
    </w:pPr>
  </w:style>
  <w:style w:type="paragraph" w:styleId="List">
    <w:name w:val="List"/>
    <w:basedOn w:val="BodyText"/>
    <w:rsid w:val="008E3C6B"/>
    <w:rPr>
      <w:rFonts w:cs="FreeSans"/>
    </w:rPr>
  </w:style>
  <w:style w:type="paragraph" w:styleId="Caption">
    <w:name w:val="caption"/>
    <w:basedOn w:val="Normal"/>
    <w:qFormat/>
    <w:rsid w:val="008E3C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E3C6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6DC9"/>
    <w:pPr>
      <w:ind w:left="720"/>
      <w:contextualSpacing/>
    </w:pPr>
  </w:style>
  <w:style w:type="table" w:styleId="TableGrid">
    <w:name w:val="Table Grid"/>
    <w:basedOn w:val="TableNormal"/>
    <w:uiPriority w:val="39"/>
    <w:rsid w:val="003A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2312</Characters>
  <Application>Microsoft Office Word</Application>
  <DocSecurity>0</DocSecurity>
  <Lines>19</Lines>
  <Paragraphs>5</Paragraphs>
  <ScaleCrop>false</ScaleCrop>
  <Company>MF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Labudovic Borovic</dc:creator>
  <dc:description/>
  <cp:lastModifiedBy>Nastava</cp:lastModifiedBy>
  <cp:revision>4</cp:revision>
  <cp:lastPrinted>2019-11-12T10:39:00Z</cp:lastPrinted>
  <dcterms:created xsi:type="dcterms:W3CDTF">2018-11-14T08:15:00Z</dcterms:created>
  <dcterms:modified xsi:type="dcterms:W3CDTF">2019-11-12T10:40:00Z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