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2F" w:rsidRPr="000E34BF" w:rsidRDefault="00BD20EA" w:rsidP="00BD20EA">
      <w:pPr>
        <w:jc w:val="center"/>
        <w:rPr>
          <w:b/>
          <w:sz w:val="24"/>
          <w:szCs w:val="24"/>
          <w:lang/>
        </w:rPr>
      </w:pPr>
      <w:r w:rsidRPr="000E34BF">
        <w:rPr>
          <w:b/>
          <w:sz w:val="24"/>
          <w:szCs w:val="24"/>
          <w:lang/>
        </w:rPr>
        <w:t>OBAVEŠTENjE KATEDRE ZA FARMAKOLOGIJU, KLINIČKU FARMAKOLOGIJU I TOKSIKOLOGIJU</w:t>
      </w:r>
    </w:p>
    <w:p w:rsidR="00BC222F" w:rsidRPr="000E34BF" w:rsidRDefault="00BC222F">
      <w:pPr>
        <w:rPr>
          <w:b/>
          <w:lang/>
        </w:rPr>
      </w:pPr>
    </w:p>
    <w:p w:rsidR="00BC222F" w:rsidRDefault="00BC222F">
      <w:pPr>
        <w:rPr>
          <w:lang/>
        </w:rPr>
      </w:pPr>
    </w:p>
    <w:p w:rsidR="00D83203" w:rsidRDefault="00BC222F" w:rsidP="000E34BF">
      <w:pPr>
        <w:ind w:left="567" w:right="544" w:firstLine="709"/>
        <w:jc w:val="both"/>
        <w:rPr>
          <w:sz w:val="24"/>
          <w:szCs w:val="24"/>
          <w:lang/>
        </w:rPr>
      </w:pPr>
      <w:r w:rsidRPr="00BC222F">
        <w:rPr>
          <w:sz w:val="24"/>
          <w:szCs w:val="24"/>
          <w:lang/>
        </w:rPr>
        <w:t>Obaveštavamo vas da će prof. dr Nina Žigon u periodu od 1. novembra 2019. do 1. februara 2020. godine</w:t>
      </w:r>
      <w:r>
        <w:rPr>
          <w:sz w:val="24"/>
          <w:szCs w:val="24"/>
          <w:lang/>
        </w:rPr>
        <w:t>,</w:t>
      </w:r>
      <w:r w:rsidRPr="00BC222F">
        <w:rPr>
          <w:sz w:val="24"/>
          <w:szCs w:val="24"/>
          <w:lang/>
        </w:rPr>
        <w:t xml:space="preserve"> zbog nominacije u gostujućeg profesora na Univerzitetu u Bristolu u Engleskoj</w:t>
      </w:r>
      <w:r>
        <w:rPr>
          <w:sz w:val="24"/>
          <w:szCs w:val="24"/>
          <w:lang/>
        </w:rPr>
        <w:t>,</w:t>
      </w:r>
      <w:r w:rsidRPr="00BC222F">
        <w:rPr>
          <w:sz w:val="24"/>
          <w:szCs w:val="24"/>
          <w:lang/>
        </w:rPr>
        <w:t xml:space="preserve"> održati seriju predavanja i seminara studentima medicine i doktorandima na Medicinskom fakultetu u Bristolu. Istovremeno baviće se i istraživačkim radom u okviru dugogodišnje saradnje sa prof. Dejvidom Marfijem.</w:t>
      </w:r>
    </w:p>
    <w:p w:rsidR="00BC222F" w:rsidRDefault="00BC222F" w:rsidP="000E34BF">
      <w:pPr>
        <w:ind w:left="567" w:right="544" w:firstLine="709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Početkom decembra 2019. godine kao predavač po pozivu boraviće i na međunarodnom skupu</w:t>
      </w:r>
      <w:r w:rsidR="00BD20EA">
        <w:rPr>
          <w:sz w:val="24"/>
          <w:szCs w:val="24"/>
          <w:lang/>
        </w:rPr>
        <w:t xml:space="preserve"> „</w:t>
      </w:r>
      <w:r w:rsidR="00BD20EA" w:rsidRPr="00BD20EA">
        <w:rPr>
          <w:i/>
          <w:sz w:val="24"/>
          <w:szCs w:val="24"/>
          <w:lang/>
        </w:rPr>
        <w:t>The neurohumoral control of body fluids and cardiovascular homeostasis in males and females – Vive la difference!</w:t>
      </w:r>
      <w:r w:rsidR="00BD20EA">
        <w:rPr>
          <w:sz w:val="24"/>
          <w:szCs w:val="24"/>
          <w:lang/>
        </w:rPr>
        <w:t>“ na Univerzitetu u Kordobi u Argentini.</w:t>
      </w:r>
    </w:p>
    <w:p w:rsidR="00A1324F" w:rsidRDefault="00A1324F" w:rsidP="000E34BF">
      <w:pPr>
        <w:ind w:left="567" w:right="544" w:firstLine="709"/>
        <w:jc w:val="both"/>
        <w:rPr>
          <w:sz w:val="24"/>
          <w:szCs w:val="24"/>
          <w:lang/>
        </w:rPr>
      </w:pPr>
    </w:p>
    <w:p w:rsidR="00A1324F" w:rsidRDefault="00A1324F" w:rsidP="00A1324F">
      <w:pPr>
        <w:ind w:left="567" w:right="544"/>
        <w:jc w:val="both"/>
        <w:rPr>
          <w:sz w:val="20"/>
          <w:szCs w:val="20"/>
          <w:lang/>
        </w:rPr>
      </w:pPr>
    </w:p>
    <w:p w:rsidR="00A1324F" w:rsidRPr="00A1324F" w:rsidRDefault="00A1324F" w:rsidP="00A1324F">
      <w:pPr>
        <w:ind w:left="567" w:right="544"/>
        <w:jc w:val="both"/>
        <w:rPr>
          <w:sz w:val="20"/>
          <w:szCs w:val="20"/>
          <w:lang/>
        </w:rPr>
      </w:pPr>
      <w:r w:rsidRPr="00A1324F">
        <w:rPr>
          <w:sz w:val="20"/>
          <w:szCs w:val="20"/>
          <w:lang/>
        </w:rPr>
        <w:t>Katedra za farmakologiju, kliničku farmakologiju i toksikologiju</w:t>
      </w:r>
    </w:p>
    <w:sectPr w:rsidR="00A1324F" w:rsidRPr="00A1324F" w:rsidSect="000E34BF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222F"/>
    <w:rsid w:val="000E34BF"/>
    <w:rsid w:val="00A1324F"/>
    <w:rsid w:val="00BC222F"/>
    <w:rsid w:val="00BD20EA"/>
    <w:rsid w:val="00D83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Basailović</dc:creator>
  <cp:keywords/>
  <dc:description/>
  <cp:lastModifiedBy>Miloš Basailović</cp:lastModifiedBy>
  <cp:revision>3</cp:revision>
  <dcterms:created xsi:type="dcterms:W3CDTF">2019-10-17T08:28:00Z</dcterms:created>
  <dcterms:modified xsi:type="dcterms:W3CDTF">2019-10-17T08:54:00Z</dcterms:modified>
</cp:coreProperties>
</file>